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89" w:rsidRPr="00A36AE9" w:rsidRDefault="00085789" w:rsidP="00085789">
      <w:pPr>
        <w:pStyle w:val="NoSpacing"/>
        <w:jc w:val="center"/>
        <w:rPr>
          <w:rFonts w:ascii="Arial" w:hAnsi="Arial" w:cs="FrankRuehl"/>
          <w:b/>
          <w:sz w:val="32"/>
          <w:szCs w:val="32"/>
        </w:rPr>
      </w:pPr>
      <w:bookmarkStart w:id="0" w:name="_GoBack"/>
      <w:bookmarkEnd w:id="0"/>
      <w:r w:rsidRPr="00A36AE9">
        <w:rPr>
          <w:rFonts w:ascii="Arial" w:hAnsi="Arial" w:cs="FrankRuehl"/>
          <w:b/>
          <w:sz w:val="32"/>
          <w:szCs w:val="32"/>
        </w:rPr>
        <w:t>Switching from SSI</w:t>
      </w:r>
      <w:r w:rsidR="00902490" w:rsidRPr="00A36AE9">
        <w:rPr>
          <w:rFonts w:ascii="Arial" w:hAnsi="Arial" w:cs="FrankRuehl"/>
          <w:b/>
          <w:sz w:val="32"/>
          <w:szCs w:val="32"/>
        </w:rPr>
        <w:t xml:space="preserve"> to SSDI When a Parent Retires, </w:t>
      </w:r>
      <w:r w:rsidRPr="00A36AE9">
        <w:rPr>
          <w:rFonts w:ascii="Arial" w:hAnsi="Arial" w:cs="FrankRuehl"/>
          <w:b/>
          <w:sz w:val="32"/>
          <w:szCs w:val="32"/>
        </w:rPr>
        <w:t>Becomes Disabled or Dies</w:t>
      </w:r>
      <w:r w:rsidR="00902490" w:rsidRPr="00A36AE9">
        <w:rPr>
          <w:rFonts w:ascii="Arial" w:hAnsi="Arial" w:cs="FrankRuehl"/>
          <w:b/>
          <w:sz w:val="32"/>
          <w:szCs w:val="32"/>
        </w:rPr>
        <w:t xml:space="preserve"> – Protecting Your Medi-Cal Benefits</w:t>
      </w:r>
    </w:p>
    <w:p w:rsidR="00085789" w:rsidRPr="00085789" w:rsidRDefault="00085789" w:rsidP="00085789">
      <w:pPr>
        <w:pStyle w:val="NoSpacing"/>
        <w:rPr>
          <w:rFonts w:ascii="Arial" w:hAnsi="Arial" w:cs="Arial"/>
          <w:sz w:val="24"/>
          <w:szCs w:val="24"/>
        </w:rPr>
      </w:pPr>
    </w:p>
    <w:p w:rsidR="00D67B20" w:rsidRDefault="00FA3A87" w:rsidP="00085789">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-146685</wp:posOffset>
                </wp:positionH>
                <wp:positionV relativeFrom="paragraph">
                  <wp:posOffset>109855</wp:posOffset>
                </wp:positionV>
                <wp:extent cx="6604000" cy="2281555"/>
                <wp:effectExtent l="36195" t="36195" r="36830" b="349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228155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55pt;margin-top:8.65pt;width:520pt;height:17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" strokeweight="4.5pt">
                <v:stroke linestyle="thinThick"/>
              </v:rect>
            </w:pict>
          </mc:Fallback>
        </mc:AlternateContent>
      </w:r>
    </w:p>
    <w:p w:rsidR="00A36AE9" w:rsidRDefault="00A36AE9" w:rsidP="00085789">
      <w:pPr>
        <w:pStyle w:val="NoSpacing"/>
        <w:rPr>
          <w:rFonts w:ascii="Arial" w:hAnsi="Arial" w:cs="Arial"/>
          <w:b/>
          <w:sz w:val="24"/>
          <w:szCs w:val="24"/>
        </w:rPr>
      </w:pPr>
    </w:p>
    <w:p w:rsidR="00085789" w:rsidRPr="00B72780" w:rsidRDefault="00B72780" w:rsidP="00085789">
      <w:pPr>
        <w:pStyle w:val="NoSpacing"/>
        <w:rPr>
          <w:rFonts w:ascii="Arial" w:hAnsi="Arial" w:cs="Arial"/>
          <w:sz w:val="24"/>
          <w:szCs w:val="24"/>
        </w:rPr>
      </w:pPr>
      <w:r w:rsidRPr="00D67B20">
        <w:rPr>
          <w:rFonts w:ascii="Arial" w:hAnsi="Arial" w:cs="Arial"/>
          <w:b/>
          <w:sz w:val="24"/>
          <w:szCs w:val="24"/>
        </w:rPr>
        <w:t>SSI</w:t>
      </w:r>
      <w:r w:rsidRPr="00B72780">
        <w:rPr>
          <w:rFonts w:ascii="Arial" w:hAnsi="Arial" w:cs="Arial"/>
          <w:sz w:val="24"/>
          <w:szCs w:val="24"/>
        </w:rPr>
        <w:t xml:space="preserve"> - The federal Supplemental Security Income (SSI) program pays cash benefits to people who are disabled and </w:t>
      </w:r>
      <w:r w:rsidR="00D67B20">
        <w:rPr>
          <w:rFonts w:ascii="Arial" w:hAnsi="Arial" w:cs="Arial"/>
          <w:sz w:val="24"/>
          <w:szCs w:val="24"/>
        </w:rPr>
        <w:t xml:space="preserve">who </w:t>
      </w:r>
      <w:r w:rsidRPr="00B72780">
        <w:rPr>
          <w:rFonts w:ascii="Arial" w:hAnsi="Arial" w:cs="Arial"/>
          <w:sz w:val="24"/>
          <w:szCs w:val="24"/>
        </w:rPr>
        <w:t>have limited income and savings.</w:t>
      </w:r>
    </w:p>
    <w:p w:rsidR="00B72780" w:rsidRPr="00B72780" w:rsidRDefault="00B72780" w:rsidP="00085789">
      <w:pPr>
        <w:pStyle w:val="NoSpacing"/>
        <w:rPr>
          <w:rFonts w:ascii="Arial" w:hAnsi="Arial" w:cs="Arial"/>
          <w:sz w:val="24"/>
          <w:szCs w:val="24"/>
        </w:rPr>
      </w:pPr>
    </w:p>
    <w:p w:rsidR="00085789" w:rsidRPr="00B72780" w:rsidRDefault="00B72780" w:rsidP="00085789">
      <w:pPr>
        <w:pStyle w:val="NoSpacing"/>
        <w:rPr>
          <w:rFonts w:ascii="Arial" w:hAnsi="Arial" w:cs="Arial"/>
          <w:sz w:val="24"/>
          <w:szCs w:val="24"/>
        </w:rPr>
      </w:pPr>
      <w:r w:rsidRPr="00D67B20">
        <w:rPr>
          <w:rFonts w:ascii="Arial" w:hAnsi="Arial" w:cs="Arial"/>
          <w:b/>
          <w:sz w:val="24"/>
          <w:szCs w:val="24"/>
        </w:rPr>
        <w:t>SSDI</w:t>
      </w:r>
      <w:r w:rsidRPr="00B72780">
        <w:rPr>
          <w:rFonts w:ascii="Arial" w:hAnsi="Arial" w:cs="Arial"/>
          <w:sz w:val="24"/>
          <w:szCs w:val="24"/>
        </w:rPr>
        <w:t xml:space="preserve"> - Social Security Disability Insurance (SSDI) is a federal program that provides monthly cash benefits to people who are disabled, and who have previously worked and paid Social Security taxes</w:t>
      </w:r>
      <w:r w:rsidR="003B031A">
        <w:rPr>
          <w:rFonts w:ascii="Arial" w:hAnsi="Arial" w:cs="Arial"/>
          <w:sz w:val="24"/>
          <w:szCs w:val="24"/>
        </w:rPr>
        <w:t xml:space="preserve"> OR is the child or spouse of someone who paid Social Security taxes.</w:t>
      </w:r>
      <w:r w:rsidR="00437998">
        <w:rPr>
          <w:rFonts w:ascii="Arial" w:hAnsi="Arial" w:cs="Arial"/>
          <w:sz w:val="24"/>
          <w:szCs w:val="24"/>
        </w:rPr>
        <w:t xml:space="preserve">  </w:t>
      </w:r>
    </w:p>
    <w:p w:rsidR="00085789" w:rsidRPr="00B72780" w:rsidRDefault="00085789" w:rsidP="00085789">
      <w:pPr>
        <w:pStyle w:val="NoSpacing"/>
        <w:rPr>
          <w:rFonts w:ascii="Arial" w:hAnsi="Arial" w:cs="Arial"/>
          <w:sz w:val="24"/>
          <w:szCs w:val="24"/>
        </w:rPr>
      </w:pPr>
    </w:p>
    <w:p w:rsidR="00A36AE9" w:rsidRDefault="00B72780" w:rsidP="00A36AE9">
      <w:pPr>
        <w:spacing w:after="0" w:line="240" w:lineRule="auto"/>
        <w:rPr>
          <w:rFonts w:ascii="Arial" w:eastAsia="Times New Roman" w:hAnsi="Arial" w:cs="Arial"/>
          <w:sz w:val="24"/>
          <w:szCs w:val="24"/>
        </w:rPr>
      </w:pPr>
      <w:r w:rsidRPr="00D67B20">
        <w:rPr>
          <w:rFonts w:ascii="Arial" w:hAnsi="Arial" w:cs="Arial"/>
          <w:b/>
          <w:sz w:val="24"/>
          <w:szCs w:val="24"/>
        </w:rPr>
        <w:t>Medi-Cal</w:t>
      </w:r>
      <w:r w:rsidRPr="00B72780">
        <w:rPr>
          <w:rFonts w:ascii="Arial" w:hAnsi="Arial" w:cs="Arial"/>
          <w:sz w:val="24"/>
          <w:szCs w:val="24"/>
        </w:rPr>
        <w:t xml:space="preserve"> is a program that helps pay medical expenses for people who are disabled, young, elderly, pregnant, or who have low income</w:t>
      </w:r>
      <w:r>
        <w:rPr>
          <w:rFonts w:ascii="Arial" w:hAnsi="Arial" w:cs="Arial"/>
          <w:sz w:val="24"/>
          <w:szCs w:val="24"/>
        </w:rPr>
        <w:t>.</w:t>
      </w:r>
      <w:r w:rsidR="00A36AE9">
        <w:rPr>
          <w:rFonts w:ascii="Arial" w:hAnsi="Arial" w:cs="Arial"/>
          <w:sz w:val="24"/>
          <w:szCs w:val="24"/>
        </w:rPr>
        <w:t xml:space="preserve">  </w:t>
      </w:r>
      <w:r w:rsidR="00A36AE9" w:rsidRPr="00902490">
        <w:rPr>
          <w:rFonts w:ascii="Arial" w:eastAsia="Times New Roman" w:hAnsi="Arial" w:cs="Arial"/>
          <w:sz w:val="24"/>
          <w:szCs w:val="24"/>
        </w:rPr>
        <w:t xml:space="preserve">Many people </w:t>
      </w:r>
      <w:r w:rsidR="00A36AE9">
        <w:rPr>
          <w:rFonts w:ascii="Arial" w:eastAsia="Times New Roman" w:hAnsi="Arial" w:cs="Arial"/>
          <w:sz w:val="24"/>
          <w:szCs w:val="24"/>
        </w:rPr>
        <w:t>receive</w:t>
      </w:r>
      <w:r w:rsidR="00A36AE9" w:rsidRPr="00902490">
        <w:rPr>
          <w:rFonts w:ascii="Arial" w:eastAsia="Times New Roman" w:hAnsi="Arial" w:cs="Arial"/>
          <w:sz w:val="24"/>
          <w:szCs w:val="24"/>
        </w:rPr>
        <w:t xml:space="preserve"> Medi-Cal </w:t>
      </w:r>
      <w:r w:rsidR="00A36AE9">
        <w:rPr>
          <w:rFonts w:ascii="Arial" w:eastAsia="Times New Roman" w:hAnsi="Arial" w:cs="Arial"/>
          <w:sz w:val="24"/>
          <w:szCs w:val="24"/>
        </w:rPr>
        <w:t xml:space="preserve">benefits </w:t>
      </w:r>
      <w:r w:rsidR="00A36AE9" w:rsidRPr="00902490">
        <w:rPr>
          <w:rFonts w:ascii="Arial" w:eastAsia="Times New Roman" w:hAnsi="Arial" w:cs="Arial"/>
          <w:sz w:val="24"/>
          <w:szCs w:val="24"/>
        </w:rPr>
        <w:t xml:space="preserve">because they </w:t>
      </w:r>
      <w:r w:rsidR="00A36AE9">
        <w:rPr>
          <w:rFonts w:ascii="Arial" w:eastAsia="Times New Roman" w:hAnsi="Arial" w:cs="Arial"/>
          <w:sz w:val="24"/>
          <w:szCs w:val="24"/>
        </w:rPr>
        <w:t>receive</w:t>
      </w:r>
      <w:r w:rsidR="00A36AE9" w:rsidRPr="00902490">
        <w:rPr>
          <w:rFonts w:ascii="Arial" w:eastAsia="Times New Roman" w:hAnsi="Arial" w:cs="Arial"/>
          <w:sz w:val="24"/>
          <w:szCs w:val="24"/>
        </w:rPr>
        <w:t xml:space="preserve"> SSI.</w:t>
      </w:r>
      <w:r w:rsidR="00E230D9">
        <w:rPr>
          <w:rFonts w:ascii="Arial" w:eastAsia="Times New Roman" w:hAnsi="Arial" w:cs="Arial"/>
          <w:sz w:val="24"/>
          <w:szCs w:val="24"/>
        </w:rPr>
        <w:t xml:space="preserve">  Medi-Cal is </w:t>
      </w:r>
      <w:r w:rsidR="007C0B5E">
        <w:rPr>
          <w:rFonts w:ascii="Arial" w:eastAsia="Times New Roman" w:hAnsi="Arial" w:cs="Arial"/>
          <w:sz w:val="24"/>
          <w:szCs w:val="24"/>
        </w:rPr>
        <w:t>known as</w:t>
      </w:r>
      <w:r w:rsidR="00E230D9">
        <w:rPr>
          <w:rFonts w:ascii="Arial" w:eastAsia="Times New Roman" w:hAnsi="Arial" w:cs="Arial"/>
          <w:sz w:val="24"/>
          <w:szCs w:val="24"/>
        </w:rPr>
        <w:t xml:space="preserve"> Medicaid in other states.</w:t>
      </w:r>
    </w:p>
    <w:p w:rsidR="00794062" w:rsidRDefault="00794062" w:rsidP="00085789">
      <w:pPr>
        <w:pStyle w:val="NoSpacing"/>
        <w:rPr>
          <w:rFonts w:ascii="Arial" w:hAnsi="Arial" w:cs="Arial"/>
          <w:sz w:val="24"/>
          <w:szCs w:val="24"/>
        </w:rPr>
      </w:pPr>
    </w:p>
    <w:p w:rsidR="00540319" w:rsidRDefault="00540319" w:rsidP="00085789">
      <w:pPr>
        <w:pStyle w:val="NoSpacing"/>
        <w:rPr>
          <w:rFonts w:ascii="Arial" w:hAnsi="Arial" w:cs="Arial"/>
          <w:sz w:val="24"/>
          <w:szCs w:val="24"/>
        </w:rPr>
      </w:pPr>
    </w:p>
    <w:p w:rsidR="00A36AE9" w:rsidRDefault="00A36AE9" w:rsidP="00085789">
      <w:pPr>
        <w:pStyle w:val="NoSpacing"/>
        <w:rPr>
          <w:rFonts w:ascii="Arial" w:hAnsi="Arial" w:cs="Arial"/>
          <w:sz w:val="24"/>
          <w:szCs w:val="24"/>
        </w:rPr>
        <w:sectPr w:rsidR="00A36AE9" w:rsidSect="00A15F97">
          <w:pgSz w:w="12240" w:h="15840"/>
          <w:pgMar w:top="1152" w:right="1008" w:bottom="1152" w:left="1008" w:header="720" w:footer="720" w:gutter="0"/>
          <w:cols w:space="720"/>
          <w:docGrid w:linePitch="360"/>
        </w:sectPr>
      </w:pPr>
    </w:p>
    <w:p w:rsidR="00A36AE9" w:rsidRDefault="00A36AE9" w:rsidP="00085789">
      <w:pPr>
        <w:pStyle w:val="NoSpacing"/>
        <w:rPr>
          <w:rFonts w:ascii="Arial" w:hAnsi="Arial" w:cs="Arial"/>
          <w:sz w:val="24"/>
          <w:szCs w:val="24"/>
        </w:rPr>
      </w:pPr>
    </w:p>
    <w:p w:rsidR="00540319" w:rsidRDefault="00A36AE9" w:rsidP="00085789">
      <w:pPr>
        <w:pStyle w:val="NoSpacing"/>
        <w:rPr>
          <w:rFonts w:ascii="Arial" w:hAnsi="Arial" w:cs="Arial"/>
          <w:sz w:val="24"/>
          <w:szCs w:val="24"/>
        </w:rPr>
      </w:pPr>
      <w:r>
        <w:rPr>
          <w:rFonts w:ascii="Arial" w:hAnsi="Arial" w:cs="Arial"/>
          <w:sz w:val="24"/>
          <w:szCs w:val="24"/>
        </w:rPr>
        <w:t xml:space="preserve">   </w:t>
      </w:r>
      <w:r w:rsidR="00794062">
        <w:rPr>
          <w:rFonts w:ascii="Arial" w:hAnsi="Arial" w:cs="Arial"/>
          <w:sz w:val="24"/>
          <w:szCs w:val="24"/>
        </w:rPr>
        <w:t xml:space="preserve">When </w:t>
      </w:r>
      <w:r w:rsidR="00540319">
        <w:rPr>
          <w:rFonts w:ascii="Arial" w:hAnsi="Arial" w:cs="Arial"/>
          <w:sz w:val="24"/>
          <w:szCs w:val="24"/>
        </w:rPr>
        <w:t xml:space="preserve">a person receives SSI and one of their parents retires, becomes disabled, or dies, the person </w:t>
      </w:r>
      <w:r w:rsidR="00902490">
        <w:rPr>
          <w:rFonts w:ascii="Arial" w:hAnsi="Arial" w:cs="Arial"/>
          <w:sz w:val="24"/>
          <w:szCs w:val="24"/>
        </w:rPr>
        <w:t>switches</w:t>
      </w:r>
      <w:r w:rsidR="00540319">
        <w:rPr>
          <w:rFonts w:ascii="Arial" w:hAnsi="Arial" w:cs="Arial"/>
          <w:sz w:val="24"/>
          <w:szCs w:val="24"/>
        </w:rPr>
        <w:t xml:space="preserve"> from re</w:t>
      </w:r>
      <w:r w:rsidR="00C90AA3">
        <w:rPr>
          <w:rFonts w:ascii="Arial" w:hAnsi="Arial" w:cs="Arial"/>
          <w:sz w:val="24"/>
          <w:szCs w:val="24"/>
        </w:rPr>
        <w:t>ceiving SSI to receiving SSDI. Sometimes a person can receive both SSDI and SSI.</w:t>
      </w:r>
    </w:p>
    <w:p w:rsidR="00437998" w:rsidRDefault="00437998" w:rsidP="00085789">
      <w:pPr>
        <w:pStyle w:val="NoSpacing"/>
        <w:rPr>
          <w:rFonts w:ascii="Arial" w:hAnsi="Arial" w:cs="Arial"/>
          <w:sz w:val="24"/>
          <w:szCs w:val="24"/>
        </w:rPr>
      </w:pPr>
    </w:p>
    <w:p w:rsidR="00B2353D" w:rsidRDefault="00A36AE9" w:rsidP="007C0B5E">
      <w:pPr>
        <w:pStyle w:val="NoSpacing"/>
        <w:rPr>
          <w:rFonts w:ascii="Arial" w:eastAsia="Times New Roman" w:hAnsi="Arial" w:cs="Arial"/>
          <w:sz w:val="24"/>
          <w:szCs w:val="24"/>
        </w:rPr>
      </w:pPr>
      <w:r>
        <w:rPr>
          <w:rFonts w:ascii="Arial" w:hAnsi="Arial" w:cs="Arial"/>
          <w:sz w:val="24"/>
          <w:szCs w:val="24"/>
        </w:rPr>
        <w:t xml:space="preserve">   </w:t>
      </w:r>
      <w:r w:rsidR="00540319">
        <w:rPr>
          <w:rFonts w:ascii="Arial" w:hAnsi="Arial" w:cs="Arial"/>
          <w:sz w:val="24"/>
          <w:szCs w:val="24"/>
        </w:rPr>
        <w:t xml:space="preserve">Getting SSDI usually means you’ll get more money.  </w:t>
      </w:r>
      <w:r w:rsidR="00562B18">
        <w:rPr>
          <w:rFonts w:ascii="Arial" w:hAnsi="Arial" w:cs="Arial"/>
          <w:sz w:val="24"/>
          <w:szCs w:val="24"/>
        </w:rPr>
        <w:t xml:space="preserve">When </w:t>
      </w:r>
      <w:r w:rsidR="00A15F97">
        <w:rPr>
          <w:rFonts w:ascii="Arial" w:hAnsi="Arial" w:cs="Arial"/>
          <w:sz w:val="24"/>
          <w:szCs w:val="24"/>
        </w:rPr>
        <w:t>that happens</w:t>
      </w:r>
      <w:r w:rsidR="00562B18">
        <w:rPr>
          <w:rFonts w:ascii="Arial" w:hAnsi="Arial" w:cs="Arial"/>
          <w:sz w:val="24"/>
          <w:szCs w:val="24"/>
        </w:rPr>
        <w:t xml:space="preserve">, </w:t>
      </w:r>
      <w:r w:rsidR="00A15F97">
        <w:rPr>
          <w:rFonts w:ascii="Arial" w:hAnsi="Arial" w:cs="Arial"/>
          <w:sz w:val="24"/>
          <w:szCs w:val="24"/>
        </w:rPr>
        <w:t>people</w:t>
      </w:r>
      <w:r w:rsidR="00562B18">
        <w:rPr>
          <w:rFonts w:ascii="Arial" w:hAnsi="Arial" w:cs="Arial"/>
          <w:sz w:val="24"/>
          <w:szCs w:val="24"/>
        </w:rPr>
        <w:t xml:space="preserve"> are sometimes told that they will lose their Medi-Cal coverage</w:t>
      </w:r>
      <w:r>
        <w:rPr>
          <w:rFonts w:ascii="Arial" w:hAnsi="Arial" w:cs="Arial"/>
          <w:sz w:val="24"/>
          <w:szCs w:val="24"/>
        </w:rPr>
        <w:t>,</w:t>
      </w:r>
      <w:r w:rsidR="00562B18">
        <w:rPr>
          <w:rFonts w:ascii="Arial" w:hAnsi="Arial" w:cs="Arial"/>
          <w:sz w:val="24"/>
          <w:szCs w:val="24"/>
        </w:rPr>
        <w:t xml:space="preserve"> or </w:t>
      </w:r>
      <w:r>
        <w:rPr>
          <w:rFonts w:ascii="Arial" w:hAnsi="Arial" w:cs="Arial"/>
          <w:sz w:val="24"/>
          <w:szCs w:val="24"/>
        </w:rPr>
        <w:t xml:space="preserve">that </w:t>
      </w:r>
      <w:r w:rsidR="00562B18">
        <w:rPr>
          <w:rFonts w:ascii="Arial" w:hAnsi="Arial" w:cs="Arial"/>
          <w:sz w:val="24"/>
          <w:szCs w:val="24"/>
        </w:rPr>
        <w:t>they will have to pay a higher share of cost because their income is too high.</w:t>
      </w:r>
      <w:r w:rsidR="007C0B5E">
        <w:rPr>
          <w:rFonts w:ascii="Arial" w:hAnsi="Arial" w:cs="Arial"/>
          <w:sz w:val="24"/>
          <w:szCs w:val="24"/>
        </w:rPr>
        <w:t xml:space="preserve">  </w:t>
      </w:r>
      <w:r w:rsidR="00B2353D">
        <w:rPr>
          <w:rFonts w:ascii="Arial" w:eastAsia="Times New Roman" w:hAnsi="Arial" w:cs="Arial"/>
          <w:sz w:val="24"/>
          <w:szCs w:val="24"/>
        </w:rPr>
        <w:t>Some people are even told by staff at the Social Security Administration or Medi-Cal that they will lose their Medi-Cal</w:t>
      </w:r>
      <w:r w:rsidR="007C0B5E">
        <w:rPr>
          <w:rFonts w:ascii="Arial" w:eastAsia="Times New Roman" w:hAnsi="Arial" w:cs="Arial"/>
          <w:sz w:val="24"/>
          <w:szCs w:val="24"/>
        </w:rPr>
        <w:t>.</w:t>
      </w:r>
    </w:p>
    <w:p w:rsidR="007C0B5E" w:rsidRDefault="007C0B5E" w:rsidP="007C0B5E">
      <w:pPr>
        <w:pStyle w:val="NoSpacing"/>
        <w:rPr>
          <w:rFonts w:ascii="Arial" w:eastAsia="Times New Roman" w:hAnsi="Arial" w:cs="Arial"/>
          <w:sz w:val="24"/>
          <w:szCs w:val="24"/>
        </w:rPr>
      </w:pPr>
    </w:p>
    <w:p w:rsidR="00A36AE9" w:rsidRDefault="007C0B5E" w:rsidP="007C0B5E">
      <w:pPr>
        <w:pStyle w:val="NoSpacing"/>
        <w:rPr>
          <w:rFonts w:ascii="Arial" w:eastAsia="Times New Roman" w:hAnsi="Arial" w:cs="Arial"/>
          <w:sz w:val="24"/>
          <w:szCs w:val="24"/>
        </w:rPr>
      </w:pPr>
      <w:r>
        <w:rPr>
          <w:rFonts w:ascii="Arial" w:eastAsia="Times New Roman" w:hAnsi="Arial" w:cs="Arial"/>
          <w:sz w:val="24"/>
          <w:szCs w:val="24"/>
        </w:rPr>
        <w:t xml:space="preserve">  This is not correct.  There are several laws that protect your Medi-Cal benefits.  </w:t>
      </w:r>
    </w:p>
    <w:p w:rsidR="00A36AE9" w:rsidRDefault="00A36AE9" w:rsidP="003F2BE2">
      <w:pPr>
        <w:spacing w:after="0" w:line="240" w:lineRule="auto"/>
        <w:rPr>
          <w:rFonts w:ascii="Arial" w:eastAsia="Times New Roman" w:hAnsi="Arial" w:cs="Arial"/>
          <w:sz w:val="24"/>
          <w:szCs w:val="24"/>
        </w:rPr>
      </w:pPr>
    </w:p>
    <w:p w:rsidR="00A15F97" w:rsidRPr="00A36AE9" w:rsidRDefault="00A15F97" w:rsidP="00A15F97">
      <w:pPr>
        <w:spacing w:after="0" w:line="240" w:lineRule="auto"/>
        <w:rPr>
          <w:rFonts w:ascii="Arial" w:eastAsia="Times New Roman" w:hAnsi="Arial" w:cs="Arial"/>
          <w:b/>
          <w:sz w:val="32"/>
          <w:szCs w:val="32"/>
        </w:rPr>
      </w:pPr>
      <w:r>
        <w:rPr>
          <w:rFonts w:ascii="Arial" w:eastAsia="Times New Roman" w:hAnsi="Arial" w:cs="Arial"/>
          <w:b/>
          <w:sz w:val="32"/>
          <w:szCs w:val="32"/>
        </w:rPr>
        <w:t>Laws that Protect Your Medi-Cal C</w:t>
      </w:r>
      <w:r w:rsidRPr="00A36AE9">
        <w:rPr>
          <w:rFonts w:ascii="Arial" w:eastAsia="Times New Roman" w:hAnsi="Arial" w:cs="Arial"/>
          <w:b/>
          <w:sz w:val="32"/>
          <w:szCs w:val="32"/>
        </w:rPr>
        <w:t>overage</w:t>
      </w:r>
    </w:p>
    <w:p w:rsidR="00A15F97" w:rsidRPr="00902490" w:rsidRDefault="00A15F97" w:rsidP="00A15F97">
      <w:pPr>
        <w:spacing w:after="0" w:line="240" w:lineRule="auto"/>
        <w:rPr>
          <w:rFonts w:ascii="Arial" w:eastAsia="Times New Roman" w:hAnsi="Arial" w:cs="Arial"/>
          <w:sz w:val="24"/>
          <w:szCs w:val="24"/>
        </w:rPr>
      </w:pPr>
    </w:p>
    <w:p w:rsidR="00A15F97" w:rsidRPr="00A15F97" w:rsidRDefault="00A15F97" w:rsidP="00A15F97">
      <w:pPr>
        <w:pStyle w:val="ListParagraph"/>
        <w:numPr>
          <w:ilvl w:val="0"/>
          <w:numId w:val="6"/>
        </w:numPr>
        <w:spacing w:after="0" w:line="240" w:lineRule="auto"/>
        <w:ind w:left="180" w:hanging="180"/>
        <w:rPr>
          <w:rFonts w:ascii="Arial" w:eastAsia="Times New Roman" w:hAnsi="Arial" w:cs="Arial"/>
          <w:sz w:val="24"/>
          <w:szCs w:val="24"/>
        </w:rPr>
      </w:pPr>
      <w:r w:rsidRPr="00A15F97">
        <w:rPr>
          <w:rFonts w:ascii="Arial" w:eastAsia="Times New Roman" w:hAnsi="Arial" w:cs="Arial"/>
          <w:sz w:val="24"/>
          <w:szCs w:val="24"/>
        </w:rPr>
        <w:t>The Pickle Amendment. This amendment states that if an individual’s monthly income is over the SSI limit simply because they went from receiving the SSI stipend to the higher SSDI stipend, they maintain their eligibility for Medicaid.</w:t>
      </w:r>
    </w:p>
    <w:p w:rsidR="00A15F97" w:rsidRPr="00902490" w:rsidRDefault="00A15F97" w:rsidP="00A15F97">
      <w:pPr>
        <w:spacing w:after="0" w:line="240" w:lineRule="auto"/>
        <w:ind w:left="180" w:hanging="180"/>
        <w:rPr>
          <w:rFonts w:ascii="Arial" w:eastAsia="Times New Roman" w:hAnsi="Arial" w:cs="Arial"/>
          <w:sz w:val="24"/>
          <w:szCs w:val="24"/>
        </w:rPr>
      </w:pPr>
    </w:p>
    <w:p w:rsidR="00A15F97" w:rsidRPr="00A15F97" w:rsidRDefault="00A15F97" w:rsidP="00A15F97">
      <w:pPr>
        <w:pStyle w:val="ListParagraph"/>
        <w:numPr>
          <w:ilvl w:val="0"/>
          <w:numId w:val="6"/>
        </w:numPr>
        <w:spacing w:after="0" w:line="240" w:lineRule="auto"/>
        <w:ind w:left="180" w:hanging="180"/>
        <w:rPr>
          <w:rFonts w:ascii="Arial" w:eastAsia="Times New Roman" w:hAnsi="Arial" w:cs="Arial"/>
          <w:sz w:val="24"/>
          <w:szCs w:val="24"/>
        </w:rPr>
      </w:pPr>
      <w:r w:rsidRPr="00A15F97">
        <w:rPr>
          <w:rFonts w:ascii="Arial" w:eastAsia="Times New Roman" w:hAnsi="Arial" w:cs="Arial"/>
          <w:sz w:val="24"/>
          <w:szCs w:val="24"/>
        </w:rPr>
        <w:t>The Employment for Disabled Americans Act of 1986 (Public Law 99-643) requires states to continue Medicaid coverage when an individual who became disabled before age 22 and received SSI becomes eligible for SSDI or has an increase in SSDI benefits. Such disabled adult children continue to be considered SSI recipients for Medicaid purposes.</w:t>
      </w:r>
    </w:p>
    <w:p w:rsidR="00D31789" w:rsidRDefault="00D31789" w:rsidP="003F2BE2">
      <w:pPr>
        <w:spacing w:after="0" w:line="240" w:lineRule="auto"/>
        <w:rPr>
          <w:rFonts w:ascii="Arial" w:eastAsia="Times New Roman" w:hAnsi="Arial" w:cs="Arial"/>
          <w:sz w:val="24"/>
          <w:szCs w:val="24"/>
        </w:rPr>
      </w:pPr>
    </w:p>
    <w:p w:rsidR="00D31789" w:rsidRDefault="00D31789" w:rsidP="003F2BE2">
      <w:pPr>
        <w:spacing w:after="0" w:line="240" w:lineRule="auto"/>
        <w:rPr>
          <w:rFonts w:ascii="Arial" w:eastAsia="Times New Roman" w:hAnsi="Arial" w:cs="Arial"/>
          <w:sz w:val="24"/>
          <w:szCs w:val="24"/>
        </w:rPr>
      </w:pPr>
    </w:p>
    <w:p w:rsidR="00A36AE9" w:rsidRPr="00D31789" w:rsidRDefault="00D31789" w:rsidP="00C90AA3">
      <w:pPr>
        <w:spacing w:after="0" w:line="240" w:lineRule="auto"/>
        <w:rPr>
          <w:rFonts w:ascii="Arial" w:eastAsia="Times New Roman" w:hAnsi="Arial" w:cs="Arial"/>
          <w:b/>
          <w:sz w:val="28"/>
          <w:szCs w:val="28"/>
        </w:rPr>
      </w:pPr>
      <w:r w:rsidRPr="00D31789">
        <w:rPr>
          <w:rFonts w:ascii="Arial" w:eastAsia="Times New Roman" w:hAnsi="Arial" w:cs="Arial"/>
          <w:b/>
          <w:sz w:val="28"/>
          <w:szCs w:val="28"/>
        </w:rPr>
        <w:t xml:space="preserve">Switching from SSI to SSDI does not mean </w:t>
      </w:r>
      <w:r w:rsidR="00A15F97">
        <w:rPr>
          <w:rFonts w:ascii="Arial" w:eastAsia="Times New Roman" w:hAnsi="Arial" w:cs="Arial"/>
          <w:b/>
          <w:sz w:val="28"/>
          <w:szCs w:val="28"/>
        </w:rPr>
        <w:t>losing your Medi-Cal coverage</w:t>
      </w:r>
    </w:p>
    <w:p w:rsidR="00D31789" w:rsidRDefault="00D31789" w:rsidP="00A36AE9">
      <w:pPr>
        <w:pStyle w:val="NoSpacing"/>
        <w:rPr>
          <w:rFonts w:ascii="Arial" w:eastAsia="Times New Roman" w:hAnsi="Arial" w:cs="Arial"/>
          <w:sz w:val="24"/>
          <w:szCs w:val="24"/>
        </w:rPr>
      </w:pPr>
    </w:p>
    <w:p w:rsidR="00A15F97" w:rsidRDefault="00A15F97" w:rsidP="00A36AE9">
      <w:pPr>
        <w:pStyle w:val="NoSpacing"/>
        <w:rPr>
          <w:rFonts w:ascii="Arial" w:hAnsi="Arial" w:cs="Arial"/>
          <w:sz w:val="24"/>
          <w:szCs w:val="24"/>
        </w:rPr>
      </w:pPr>
    </w:p>
    <w:p w:rsidR="00A36AE9" w:rsidRDefault="00A36AE9" w:rsidP="00A15F97">
      <w:pPr>
        <w:pStyle w:val="NoSpacing"/>
        <w:numPr>
          <w:ilvl w:val="0"/>
          <w:numId w:val="7"/>
        </w:numPr>
        <w:ind w:left="180" w:hanging="180"/>
        <w:rPr>
          <w:rFonts w:ascii="Arial" w:hAnsi="Arial" w:cs="Arial"/>
          <w:sz w:val="24"/>
          <w:szCs w:val="24"/>
        </w:rPr>
      </w:pPr>
      <w:r>
        <w:rPr>
          <w:rFonts w:ascii="Arial" w:hAnsi="Arial" w:cs="Arial"/>
          <w:sz w:val="24"/>
          <w:szCs w:val="24"/>
        </w:rPr>
        <w:t xml:space="preserve">You must apply for SSDI within 30 days of your parent retiring, becoming disabled, or dying.  </w:t>
      </w:r>
    </w:p>
    <w:p w:rsidR="00D31789" w:rsidRDefault="00D31789" w:rsidP="00A15F97">
      <w:pPr>
        <w:pStyle w:val="NoSpacing"/>
        <w:ind w:left="180" w:hanging="180"/>
        <w:rPr>
          <w:rFonts w:ascii="Arial" w:hAnsi="Arial" w:cs="Arial"/>
          <w:sz w:val="24"/>
          <w:szCs w:val="24"/>
        </w:rPr>
      </w:pPr>
    </w:p>
    <w:p w:rsidR="00D31789" w:rsidRPr="00D31789" w:rsidRDefault="00D31789" w:rsidP="00A15F97">
      <w:pPr>
        <w:pStyle w:val="NoSpacing"/>
        <w:ind w:left="180" w:hanging="180"/>
        <w:rPr>
          <w:rFonts w:ascii="Arial" w:hAnsi="Arial" w:cs="Arial"/>
          <w:sz w:val="24"/>
          <w:szCs w:val="24"/>
        </w:rPr>
      </w:pPr>
    </w:p>
    <w:p w:rsidR="00D31789" w:rsidRPr="00D31789" w:rsidRDefault="00D31789" w:rsidP="00A15F97">
      <w:pPr>
        <w:pStyle w:val="NoSpacing"/>
        <w:numPr>
          <w:ilvl w:val="0"/>
          <w:numId w:val="7"/>
        </w:numPr>
        <w:ind w:left="180" w:hanging="180"/>
        <w:rPr>
          <w:rFonts w:ascii="Arial" w:hAnsi="Arial" w:cs="Arial"/>
          <w:sz w:val="24"/>
          <w:szCs w:val="24"/>
        </w:rPr>
      </w:pPr>
      <w:r w:rsidRPr="00D31789">
        <w:rPr>
          <w:rFonts w:ascii="Arial" w:hAnsi="Arial" w:cs="Arial"/>
          <w:sz w:val="24"/>
          <w:szCs w:val="24"/>
        </w:rPr>
        <w:t>SSI is intended</w:t>
      </w:r>
      <w:r>
        <w:rPr>
          <w:rFonts w:ascii="Arial" w:hAnsi="Arial" w:cs="Arial"/>
          <w:sz w:val="24"/>
          <w:szCs w:val="24"/>
        </w:rPr>
        <w:t xml:space="preserve"> to be a program of last resort.  This is why people </w:t>
      </w:r>
      <w:r w:rsidRPr="00D31789">
        <w:rPr>
          <w:rFonts w:ascii="Arial" w:hAnsi="Arial" w:cs="Arial"/>
          <w:sz w:val="24"/>
          <w:szCs w:val="24"/>
        </w:rPr>
        <w:t xml:space="preserve">must </w:t>
      </w:r>
      <w:r>
        <w:rPr>
          <w:rFonts w:ascii="Arial" w:hAnsi="Arial" w:cs="Arial"/>
          <w:sz w:val="24"/>
          <w:szCs w:val="24"/>
        </w:rPr>
        <w:t>apply for SSDI when they become eligible for it.</w:t>
      </w:r>
    </w:p>
    <w:p w:rsidR="00D31789" w:rsidRDefault="00D31789" w:rsidP="00A15F97">
      <w:pPr>
        <w:pStyle w:val="NoSpacing"/>
        <w:ind w:left="180" w:hanging="180"/>
        <w:rPr>
          <w:rFonts w:ascii="Arial" w:hAnsi="Arial" w:cs="Arial"/>
          <w:sz w:val="24"/>
          <w:szCs w:val="24"/>
        </w:rPr>
      </w:pPr>
    </w:p>
    <w:p w:rsidR="00D31789" w:rsidRDefault="00D31789" w:rsidP="00A15F97">
      <w:pPr>
        <w:pStyle w:val="NoSpacing"/>
        <w:ind w:left="180" w:hanging="180"/>
        <w:rPr>
          <w:rFonts w:ascii="Arial" w:hAnsi="Arial" w:cs="Arial"/>
          <w:sz w:val="24"/>
          <w:szCs w:val="24"/>
        </w:rPr>
      </w:pPr>
    </w:p>
    <w:p w:rsidR="00A15F97" w:rsidRPr="00A15F97" w:rsidRDefault="00D31789" w:rsidP="00A15F97">
      <w:pPr>
        <w:pStyle w:val="NoSpacing"/>
        <w:numPr>
          <w:ilvl w:val="0"/>
          <w:numId w:val="7"/>
        </w:numPr>
        <w:ind w:left="180" w:hanging="180"/>
        <w:rPr>
          <w:rFonts w:ascii="Arial" w:hAnsi="Arial" w:cs="Arial"/>
          <w:sz w:val="24"/>
          <w:szCs w:val="24"/>
        </w:rPr>
        <w:sectPr w:rsidR="00A15F97" w:rsidRPr="00A15F97" w:rsidSect="00A36AE9">
          <w:type w:val="continuous"/>
          <w:pgSz w:w="12240" w:h="15840"/>
          <w:pgMar w:top="1440" w:right="1008" w:bottom="1440" w:left="1008" w:header="720" w:footer="720" w:gutter="0"/>
          <w:cols w:num="2" w:sep="1" w:space="432" w:equalWidth="0">
            <w:col w:w="7056" w:space="432"/>
            <w:col w:w="2736"/>
          </w:cols>
          <w:docGrid w:linePitch="360"/>
        </w:sectPr>
      </w:pPr>
      <w:r w:rsidRPr="00A15F97">
        <w:rPr>
          <w:rFonts w:ascii="Arial" w:hAnsi="Arial" w:cs="Arial"/>
          <w:sz w:val="24"/>
          <w:szCs w:val="24"/>
        </w:rPr>
        <w:t xml:space="preserve">Minors who would normally be eligible for SSI as an adult but go directly to SSDI as a minor also maintain </w:t>
      </w:r>
      <w:r w:rsidR="00A15F97" w:rsidRPr="00A15F97">
        <w:rPr>
          <w:rFonts w:ascii="Arial" w:hAnsi="Arial" w:cs="Arial"/>
          <w:sz w:val="24"/>
          <w:szCs w:val="24"/>
        </w:rPr>
        <w:t>t</w:t>
      </w:r>
      <w:r w:rsidRPr="00A15F97">
        <w:rPr>
          <w:rFonts w:ascii="Arial" w:hAnsi="Arial" w:cs="Arial"/>
          <w:sz w:val="24"/>
          <w:szCs w:val="24"/>
        </w:rPr>
        <w:t xml:space="preserve">heir eligibility for Medi-Cal.  </w:t>
      </w:r>
      <w:r w:rsidR="00A15F97" w:rsidRPr="00A15F97">
        <w:rPr>
          <w:rFonts w:ascii="Arial" w:hAnsi="Arial" w:cs="Arial"/>
          <w:sz w:val="24"/>
          <w:szCs w:val="24"/>
        </w:rPr>
        <w:br w:type="page"/>
      </w:r>
    </w:p>
    <w:p w:rsidR="00A15F97" w:rsidRPr="00331CDD" w:rsidRDefault="00A15F97" w:rsidP="00331CDD">
      <w:pPr>
        <w:pStyle w:val="NoSpacing"/>
        <w:rPr>
          <w:rFonts w:ascii="Arial" w:hAnsi="Arial" w:cs="Arial"/>
          <w:b/>
          <w:sz w:val="32"/>
          <w:szCs w:val="32"/>
        </w:rPr>
      </w:pPr>
      <w:r w:rsidRPr="00331CDD">
        <w:rPr>
          <w:rFonts w:ascii="Arial" w:hAnsi="Arial" w:cs="Arial"/>
          <w:b/>
          <w:sz w:val="32"/>
          <w:szCs w:val="32"/>
        </w:rPr>
        <w:lastRenderedPageBreak/>
        <w:t>Additional Information</w:t>
      </w:r>
    </w:p>
    <w:p w:rsidR="00A15F97" w:rsidRPr="00331CDD" w:rsidRDefault="00A15F97" w:rsidP="00331CDD">
      <w:pPr>
        <w:pStyle w:val="NoSpacing"/>
        <w:rPr>
          <w:rFonts w:ascii="Arial" w:hAnsi="Arial" w:cs="Arial"/>
          <w:sz w:val="24"/>
          <w:szCs w:val="24"/>
        </w:rPr>
      </w:pPr>
    </w:p>
    <w:p w:rsidR="00A15F97" w:rsidRPr="00331CDD" w:rsidRDefault="00A15F97" w:rsidP="00331CDD">
      <w:pPr>
        <w:pStyle w:val="NoSpacing"/>
        <w:rPr>
          <w:rFonts w:ascii="Arial" w:hAnsi="Arial" w:cs="Arial"/>
          <w:b/>
          <w:sz w:val="24"/>
          <w:szCs w:val="24"/>
        </w:rPr>
      </w:pPr>
      <w:r w:rsidRPr="00331CDD">
        <w:rPr>
          <w:rFonts w:ascii="Arial" w:hAnsi="Arial" w:cs="Arial"/>
          <w:b/>
          <w:sz w:val="24"/>
          <w:szCs w:val="24"/>
        </w:rPr>
        <w:t>California Working Disabled Program</w:t>
      </w:r>
      <w:r w:rsidR="00331CDD">
        <w:rPr>
          <w:rFonts w:ascii="Arial" w:hAnsi="Arial" w:cs="Arial"/>
          <w:b/>
          <w:sz w:val="24"/>
          <w:szCs w:val="24"/>
        </w:rPr>
        <w:t xml:space="preserve"> (CWD)</w:t>
      </w:r>
    </w:p>
    <w:p w:rsidR="00A15F97" w:rsidRPr="00331CDD" w:rsidRDefault="00331CDD" w:rsidP="00331CDD">
      <w:pPr>
        <w:pStyle w:val="NoSpacing"/>
        <w:rPr>
          <w:rFonts w:ascii="Arial" w:hAnsi="Arial" w:cs="Arial"/>
          <w:sz w:val="24"/>
          <w:szCs w:val="24"/>
        </w:rPr>
      </w:pPr>
      <w:r>
        <w:rPr>
          <w:rFonts w:ascii="Arial" w:hAnsi="Arial" w:cs="Arial"/>
          <w:sz w:val="24"/>
          <w:szCs w:val="24"/>
        </w:rPr>
        <w:t xml:space="preserve">   </w:t>
      </w:r>
      <w:r w:rsidR="00CE184B">
        <w:rPr>
          <w:rFonts w:ascii="Arial" w:hAnsi="Arial" w:cs="Arial"/>
          <w:sz w:val="24"/>
          <w:szCs w:val="24"/>
        </w:rPr>
        <w:t>If you have</w:t>
      </w:r>
      <w:r w:rsidR="00A15F97" w:rsidRPr="00331CDD">
        <w:rPr>
          <w:rFonts w:ascii="Arial" w:hAnsi="Arial" w:cs="Arial"/>
          <w:sz w:val="24"/>
          <w:szCs w:val="24"/>
        </w:rPr>
        <w:t xml:space="preserve"> free Medi-Cal and your income </w:t>
      </w:r>
      <w:r w:rsidR="00CE184B">
        <w:rPr>
          <w:rFonts w:ascii="Arial" w:hAnsi="Arial" w:cs="Arial"/>
          <w:sz w:val="24"/>
          <w:szCs w:val="24"/>
        </w:rPr>
        <w:t>goes</w:t>
      </w:r>
      <w:r w:rsidR="00A15F97" w:rsidRPr="00331CDD">
        <w:rPr>
          <w:rFonts w:ascii="Arial" w:hAnsi="Arial" w:cs="Arial"/>
          <w:sz w:val="24"/>
          <w:szCs w:val="24"/>
        </w:rPr>
        <w:t xml:space="preserve"> up because you are working</w:t>
      </w:r>
      <w:r w:rsidR="00D722FA">
        <w:rPr>
          <w:rFonts w:ascii="Arial" w:hAnsi="Arial" w:cs="Arial"/>
          <w:sz w:val="24"/>
          <w:szCs w:val="24"/>
        </w:rPr>
        <w:t xml:space="preserve"> and/or you get more money from</w:t>
      </w:r>
      <w:r w:rsidR="00033805" w:rsidRPr="00331CDD">
        <w:rPr>
          <w:rFonts w:ascii="Arial" w:hAnsi="Arial" w:cs="Arial"/>
          <w:sz w:val="24"/>
          <w:szCs w:val="24"/>
        </w:rPr>
        <w:t xml:space="preserve"> SS</w:t>
      </w:r>
      <w:r w:rsidR="00CE184B">
        <w:rPr>
          <w:rFonts w:ascii="Arial" w:hAnsi="Arial" w:cs="Arial"/>
          <w:sz w:val="24"/>
          <w:szCs w:val="24"/>
        </w:rPr>
        <w:t>DI</w:t>
      </w:r>
      <w:r w:rsidR="00A15F97" w:rsidRPr="00331CDD">
        <w:rPr>
          <w:rFonts w:ascii="Arial" w:hAnsi="Arial" w:cs="Arial"/>
          <w:sz w:val="24"/>
          <w:szCs w:val="24"/>
        </w:rPr>
        <w:t xml:space="preserve">, </w:t>
      </w:r>
      <w:r w:rsidR="00E94774">
        <w:rPr>
          <w:rFonts w:ascii="Arial" w:hAnsi="Arial" w:cs="Arial"/>
          <w:sz w:val="24"/>
          <w:szCs w:val="24"/>
        </w:rPr>
        <w:t xml:space="preserve">you might earn too much to get free Medi-Cal.  If that happens, </w:t>
      </w:r>
      <w:r w:rsidR="00A15F97" w:rsidRPr="00331CDD">
        <w:rPr>
          <w:rFonts w:ascii="Arial" w:hAnsi="Arial" w:cs="Arial"/>
          <w:sz w:val="24"/>
          <w:szCs w:val="24"/>
        </w:rPr>
        <w:t>you may be eligible to switch to the C</w:t>
      </w:r>
      <w:r w:rsidR="00E94774">
        <w:rPr>
          <w:rFonts w:ascii="Arial" w:hAnsi="Arial" w:cs="Arial"/>
          <w:sz w:val="24"/>
          <w:szCs w:val="24"/>
        </w:rPr>
        <w:t xml:space="preserve">alifornia </w:t>
      </w:r>
      <w:r w:rsidR="00A15F97" w:rsidRPr="00331CDD">
        <w:rPr>
          <w:rFonts w:ascii="Arial" w:hAnsi="Arial" w:cs="Arial"/>
          <w:sz w:val="24"/>
          <w:szCs w:val="24"/>
        </w:rPr>
        <w:t>W</w:t>
      </w:r>
      <w:r w:rsidR="00E94774">
        <w:rPr>
          <w:rFonts w:ascii="Arial" w:hAnsi="Arial" w:cs="Arial"/>
          <w:sz w:val="24"/>
          <w:szCs w:val="24"/>
        </w:rPr>
        <w:t xml:space="preserve">orking </w:t>
      </w:r>
      <w:r w:rsidR="00A15F97" w:rsidRPr="00331CDD">
        <w:rPr>
          <w:rFonts w:ascii="Arial" w:hAnsi="Arial" w:cs="Arial"/>
          <w:sz w:val="24"/>
          <w:szCs w:val="24"/>
        </w:rPr>
        <w:t>D</w:t>
      </w:r>
      <w:r w:rsidR="00E94774">
        <w:rPr>
          <w:rFonts w:ascii="Arial" w:hAnsi="Arial" w:cs="Arial"/>
          <w:sz w:val="24"/>
          <w:szCs w:val="24"/>
        </w:rPr>
        <w:t>isabled (CWD)</w:t>
      </w:r>
      <w:r w:rsidR="00A15F97" w:rsidRPr="00331CDD">
        <w:rPr>
          <w:rFonts w:ascii="Arial" w:hAnsi="Arial" w:cs="Arial"/>
          <w:sz w:val="24"/>
          <w:szCs w:val="24"/>
        </w:rPr>
        <w:t xml:space="preserve"> program. </w:t>
      </w:r>
      <w:r w:rsidR="00E94774" w:rsidRPr="00331CDD">
        <w:rPr>
          <w:rFonts w:ascii="Arial" w:hAnsi="Arial" w:cs="Arial"/>
          <w:sz w:val="24"/>
          <w:szCs w:val="24"/>
        </w:rPr>
        <w:t xml:space="preserve">You can earn as little as $1 a month and be eligible for </w:t>
      </w:r>
      <w:r w:rsidR="00E94774">
        <w:rPr>
          <w:rFonts w:ascii="Arial" w:hAnsi="Arial" w:cs="Arial"/>
          <w:sz w:val="24"/>
          <w:szCs w:val="24"/>
        </w:rPr>
        <w:t>CWD</w:t>
      </w:r>
      <w:r w:rsidR="00E94774" w:rsidRPr="00331CDD">
        <w:rPr>
          <w:rFonts w:ascii="Arial" w:hAnsi="Arial" w:cs="Arial"/>
          <w:sz w:val="24"/>
          <w:szCs w:val="24"/>
        </w:rPr>
        <w:t xml:space="preserve"> Medi-Cal if you are disabled and you have limited savings. </w:t>
      </w:r>
      <w:r w:rsidR="00A15F97" w:rsidRPr="00331CDD">
        <w:rPr>
          <w:rFonts w:ascii="Arial" w:hAnsi="Arial" w:cs="Arial"/>
          <w:sz w:val="24"/>
          <w:szCs w:val="24"/>
        </w:rPr>
        <w:t>Medi-Cal workers are required to automatically check to see if you are eligible for t</w:t>
      </w:r>
      <w:r w:rsidR="00CE184B">
        <w:rPr>
          <w:rFonts w:ascii="Arial" w:hAnsi="Arial" w:cs="Arial"/>
          <w:sz w:val="24"/>
          <w:szCs w:val="24"/>
        </w:rPr>
        <w:t>he CWD</w:t>
      </w:r>
      <w:r w:rsidR="00A15F97" w:rsidRPr="00331CDD">
        <w:rPr>
          <w:rFonts w:ascii="Arial" w:hAnsi="Arial" w:cs="Arial"/>
          <w:sz w:val="24"/>
          <w:szCs w:val="24"/>
        </w:rPr>
        <w:t xml:space="preserve"> program when your income </w:t>
      </w:r>
      <w:r w:rsidR="00CE184B">
        <w:rPr>
          <w:rFonts w:ascii="Arial" w:hAnsi="Arial" w:cs="Arial"/>
          <w:sz w:val="24"/>
          <w:szCs w:val="24"/>
        </w:rPr>
        <w:t>is too high for free Med-Cal</w:t>
      </w:r>
      <w:r w:rsidR="00A15F97" w:rsidRPr="00331CDD">
        <w:rPr>
          <w:rFonts w:ascii="Arial" w:hAnsi="Arial" w:cs="Arial"/>
          <w:sz w:val="24"/>
          <w:szCs w:val="24"/>
        </w:rPr>
        <w:t>. If they don’t</w:t>
      </w:r>
      <w:r w:rsidR="00CE184B">
        <w:rPr>
          <w:rFonts w:ascii="Arial" w:hAnsi="Arial" w:cs="Arial"/>
          <w:sz w:val="24"/>
          <w:szCs w:val="24"/>
        </w:rPr>
        <w:t xml:space="preserve"> check</w:t>
      </w:r>
      <w:r w:rsidR="00A15F97" w:rsidRPr="00331CDD">
        <w:rPr>
          <w:rFonts w:ascii="Arial" w:hAnsi="Arial" w:cs="Arial"/>
          <w:sz w:val="24"/>
          <w:szCs w:val="24"/>
        </w:rPr>
        <w:t xml:space="preserve">, you should ask them to. You’ll have to begin paying for your Medi-Cal coverage, but the amount </w:t>
      </w:r>
      <w:r w:rsidR="00CE184B">
        <w:rPr>
          <w:rFonts w:ascii="Arial" w:hAnsi="Arial" w:cs="Arial"/>
          <w:sz w:val="24"/>
          <w:szCs w:val="24"/>
        </w:rPr>
        <w:t>you have to pay will be</w:t>
      </w:r>
      <w:r w:rsidR="00A15F97" w:rsidRPr="00331CDD">
        <w:rPr>
          <w:rFonts w:ascii="Arial" w:hAnsi="Arial" w:cs="Arial"/>
          <w:sz w:val="24"/>
          <w:szCs w:val="24"/>
        </w:rPr>
        <w:t xml:space="preserve"> </w:t>
      </w:r>
      <w:r w:rsidR="00E94774">
        <w:rPr>
          <w:rFonts w:ascii="Arial" w:hAnsi="Arial" w:cs="Arial"/>
          <w:sz w:val="24"/>
          <w:szCs w:val="24"/>
        </w:rPr>
        <w:t>a lot less</w:t>
      </w:r>
      <w:r w:rsidR="00A15F97" w:rsidRPr="00331CDD">
        <w:rPr>
          <w:rFonts w:ascii="Arial" w:hAnsi="Arial" w:cs="Arial"/>
          <w:sz w:val="24"/>
          <w:szCs w:val="24"/>
        </w:rPr>
        <w:t xml:space="preserve"> compared to the income you’re earning</w:t>
      </w:r>
      <w:r w:rsidR="00C90AA3" w:rsidRPr="00331CDD">
        <w:rPr>
          <w:rFonts w:ascii="Arial" w:hAnsi="Arial" w:cs="Arial"/>
          <w:sz w:val="24"/>
          <w:szCs w:val="24"/>
        </w:rPr>
        <w:t xml:space="preserve"> or the increase in your SSDI</w:t>
      </w:r>
      <w:r w:rsidR="00A15F97" w:rsidRPr="00331CDD">
        <w:rPr>
          <w:rFonts w:ascii="Arial" w:hAnsi="Arial" w:cs="Arial"/>
          <w:sz w:val="24"/>
          <w:szCs w:val="24"/>
        </w:rPr>
        <w:t xml:space="preserve">. </w:t>
      </w:r>
    </w:p>
    <w:p w:rsidR="00A36AE9" w:rsidRPr="00331CDD" w:rsidRDefault="00A15F97" w:rsidP="00331CDD">
      <w:pPr>
        <w:pStyle w:val="NoSpacing"/>
        <w:rPr>
          <w:rFonts w:ascii="Arial" w:hAnsi="Arial" w:cs="Arial"/>
          <w:sz w:val="24"/>
          <w:szCs w:val="24"/>
        </w:rPr>
      </w:pPr>
      <w:r w:rsidRPr="00331CDD">
        <w:rPr>
          <w:rFonts w:ascii="Arial" w:hAnsi="Arial" w:cs="Arial"/>
          <w:sz w:val="24"/>
          <w:szCs w:val="24"/>
        </w:rPr>
        <w:tab/>
      </w:r>
    </w:p>
    <w:p w:rsidR="00033805" w:rsidRPr="00331CDD" w:rsidRDefault="00033805" w:rsidP="00331CDD">
      <w:pPr>
        <w:pStyle w:val="NoSpacing"/>
        <w:rPr>
          <w:rFonts w:ascii="Arial" w:hAnsi="Arial" w:cs="Arial"/>
          <w:b/>
          <w:sz w:val="24"/>
          <w:szCs w:val="24"/>
        </w:rPr>
      </w:pPr>
      <w:r w:rsidRPr="00331CDD">
        <w:rPr>
          <w:rFonts w:ascii="Arial" w:hAnsi="Arial" w:cs="Arial"/>
          <w:b/>
          <w:sz w:val="24"/>
          <w:szCs w:val="24"/>
        </w:rPr>
        <w:t>Medicare</w:t>
      </w:r>
    </w:p>
    <w:p w:rsidR="00033805" w:rsidRPr="00331CDD" w:rsidRDefault="00331CDD" w:rsidP="00331CDD">
      <w:pPr>
        <w:pStyle w:val="NoSpacing"/>
        <w:rPr>
          <w:rFonts w:ascii="Arial" w:hAnsi="Arial" w:cs="Arial"/>
          <w:sz w:val="24"/>
          <w:szCs w:val="24"/>
        </w:rPr>
      </w:pPr>
      <w:r>
        <w:rPr>
          <w:rFonts w:ascii="Arial" w:hAnsi="Arial" w:cs="Arial"/>
          <w:sz w:val="24"/>
          <w:szCs w:val="24"/>
        </w:rPr>
        <w:t xml:space="preserve">   </w:t>
      </w:r>
      <w:r w:rsidR="00CE184B">
        <w:rPr>
          <w:rFonts w:ascii="Arial" w:hAnsi="Arial" w:cs="Arial"/>
          <w:sz w:val="24"/>
          <w:szCs w:val="24"/>
        </w:rPr>
        <w:t>After you receive</w:t>
      </w:r>
      <w:r w:rsidR="00033805" w:rsidRPr="00331CDD">
        <w:rPr>
          <w:rFonts w:ascii="Arial" w:hAnsi="Arial" w:cs="Arial"/>
          <w:sz w:val="24"/>
          <w:szCs w:val="24"/>
        </w:rPr>
        <w:t xml:space="preserve"> SSDI for </w:t>
      </w:r>
      <w:r w:rsidR="00CE184B">
        <w:rPr>
          <w:rFonts w:ascii="Arial" w:hAnsi="Arial" w:cs="Arial"/>
          <w:sz w:val="24"/>
          <w:szCs w:val="24"/>
        </w:rPr>
        <w:t xml:space="preserve">two years, you will be eligible </w:t>
      </w:r>
      <w:r w:rsidR="00033805" w:rsidRPr="00331CDD">
        <w:rPr>
          <w:rFonts w:ascii="Arial" w:hAnsi="Arial" w:cs="Arial"/>
          <w:sz w:val="24"/>
          <w:szCs w:val="24"/>
        </w:rPr>
        <w:t xml:space="preserve">for Medicare and </w:t>
      </w:r>
      <w:r w:rsidR="00CE184B">
        <w:rPr>
          <w:rFonts w:ascii="Arial" w:hAnsi="Arial" w:cs="Arial"/>
          <w:sz w:val="24"/>
          <w:szCs w:val="24"/>
        </w:rPr>
        <w:t xml:space="preserve">you will </w:t>
      </w:r>
      <w:r w:rsidR="00033805" w:rsidRPr="00331CDD">
        <w:rPr>
          <w:rFonts w:ascii="Arial" w:hAnsi="Arial" w:cs="Arial"/>
          <w:sz w:val="24"/>
          <w:szCs w:val="24"/>
        </w:rPr>
        <w:t xml:space="preserve">receive a Medicare card. If you are low income, your Medicare premium will be paid by the state. You will then be eligible for both Medi-Cal and Medicare. This is called being “dual eligible.” </w:t>
      </w:r>
    </w:p>
    <w:p w:rsidR="00A15F97" w:rsidRDefault="00A15F97" w:rsidP="00331CDD">
      <w:pPr>
        <w:pStyle w:val="NoSpacing"/>
        <w:rPr>
          <w:rFonts w:ascii="Arial" w:hAnsi="Arial" w:cs="Arial"/>
          <w:sz w:val="24"/>
          <w:szCs w:val="24"/>
        </w:rPr>
      </w:pPr>
    </w:p>
    <w:p w:rsidR="00331CDD" w:rsidRPr="00331CDD" w:rsidRDefault="00331CDD" w:rsidP="00331CDD">
      <w:pPr>
        <w:pStyle w:val="NoSpacing"/>
        <w:rPr>
          <w:rFonts w:ascii="Arial" w:hAnsi="Arial" w:cs="Arial"/>
          <w:sz w:val="24"/>
          <w:szCs w:val="24"/>
        </w:rPr>
      </w:pPr>
    </w:p>
    <w:p w:rsidR="00A15F97" w:rsidRPr="00331CDD" w:rsidRDefault="00A15F97" w:rsidP="00331CDD">
      <w:pPr>
        <w:pStyle w:val="NoSpacing"/>
        <w:ind w:left="-270"/>
        <w:rPr>
          <w:rFonts w:ascii="Arial" w:hAnsi="Arial" w:cs="Arial"/>
          <w:sz w:val="24"/>
          <w:szCs w:val="24"/>
        </w:rPr>
        <w:sectPr w:rsidR="00A15F97" w:rsidRPr="00331CDD" w:rsidSect="007933D3">
          <w:type w:val="continuous"/>
          <w:pgSz w:w="12240" w:h="15840"/>
          <w:pgMar w:top="1008" w:right="1008" w:bottom="1008" w:left="1008" w:header="720" w:footer="720" w:gutter="0"/>
          <w:cols w:space="720"/>
          <w:docGrid w:linePitch="360"/>
        </w:sectPr>
      </w:pPr>
    </w:p>
    <w:p w:rsidR="00085789" w:rsidRPr="00331CDD" w:rsidRDefault="00410A43" w:rsidP="007933D3">
      <w:pPr>
        <w:pStyle w:val="NoSpacing"/>
        <w:rPr>
          <w:rFonts w:ascii="Arial" w:hAnsi="Arial" w:cs="Arial"/>
          <w:b/>
          <w:sz w:val="32"/>
          <w:szCs w:val="32"/>
        </w:rPr>
      </w:pPr>
      <w:r w:rsidRPr="00331CDD">
        <w:rPr>
          <w:rFonts w:ascii="Arial" w:hAnsi="Arial" w:cs="Arial"/>
          <w:b/>
          <w:sz w:val="32"/>
          <w:szCs w:val="32"/>
        </w:rPr>
        <w:lastRenderedPageBreak/>
        <w:t>What To D</w:t>
      </w:r>
      <w:r w:rsidR="00B2353D" w:rsidRPr="00331CDD">
        <w:rPr>
          <w:rFonts w:ascii="Arial" w:hAnsi="Arial" w:cs="Arial"/>
          <w:b/>
          <w:sz w:val="32"/>
          <w:szCs w:val="32"/>
        </w:rPr>
        <w:t>o</w:t>
      </w:r>
    </w:p>
    <w:p w:rsidR="00A15F97" w:rsidRDefault="00331CDD" w:rsidP="007933D3">
      <w:pPr>
        <w:pStyle w:val="NoSpacing"/>
        <w:rPr>
          <w:rFonts w:ascii="Arial" w:hAnsi="Arial" w:cs="Arial"/>
          <w:sz w:val="24"/>
          <w:szCs w:val="24"/>
        </w:rPr>
      </w:pPr>
      <w:r>
        <w:rPr>
          <w:rFonts w:ascii="Arial" w:hAnsi="Arial" w:cs="Arial"/>
          <w:sz w:val="24"/>
          <w:szCs w:val="24"/>
        </w:rPr>
        <w:t xml:space="preserve">   </w:t>
      </w:r>
      <w:r w:rsidR="00447722" w:rsidRPr="00447722">
        <w:rPr>
          <w:rFonts w:ascii="Arial" w:hAnsi="Arial" w:cs="Arial"/>
          <w:sz w:val="24"/>
          <w:szCs w:val="24"/>
        </w:rPr>
        <w:t>If your parent becomes disabled, retires or dies and they are or were receiving or could have received social security payments contact the social security office. Tell them what has changed.</w:t>
      </w:r>
      <w:r w:rsidR="00447722">
        <w:t xml:space="preserve">  </w:t>
      </w:r>
      <w:r w:rsidR="00033805" w:rsidRPr="00331CDD">
        <w:rPr>
          <w:rFonts w:ascii="Arial" w:hAnsi="Arial" w:cs="Arial"/>
          <w:sz w:val="24"/>
          <w:szCs w:val="24"/>
        </w:rPr>
        <w:t>As soon as you are approved for SSDI because of your parent, contact Medi-Cal and let them know the change</w:t>
      </w:r>
      <w:r w:rsidR="00EE712F" w:rsidRPr="00331CDD">
        <w:rPr>
          <w:rFonts w:ascii="Arial" w:hAnsi="Arial" w:cs="Arial"/>
          <w:sz w:val="24"/>
          <w:szCs w:val="24"/>
        </w:rPr>
        <w:t xml:space="preserve"> in your income</w:t>
      </w:r>
      <w:r w:rsidR="00033805" w:rsidRPr="00331CDD">
        <w:rPr>
          <w:rFonts w:ascii="Arial" w:hAnsi="Arial" w:cs="Arial"/>
          <w:sz w:val="24"/>
          <w:szCs w:val="24"/>
        </w:rPr>
        <w:t>. Then ask about what kind of Medi-Cal you will be on. If someone tells you</w:t>
      </w:r>
      <w:r w:rsidR="00EE712F" w:rsidRPr="00331CDD">
        <w:rPr>
          <w:rFonts w:ascii="Arial" w:hAnsi="Arial" w:cs="Arial"/>
          <w:sz w:val="24"/>
          <w:szCs w:val="24"/>
        </w:rPr>
        <w:t xml:space="preserve"> that</w:t>
      </w:r>
      <w:r w:rsidR="00033805" w:rsidRPr="00331CDD">
        <w:rPr>
          <w:rFonts w:ascii="Arial" w:hAnsi="Arial" w:cs="Arial"/>
          <w:sz w:val="24"/>
          <w:szCs w:val="24"/>
        </w:rPr>
        <w:t xml:space="preserve"> you will have to pay for Medi-Cal or you are not eligible</w:t>
      </w:r>
      <w:r w:rsidR="00E94774">
        <w:rPr>
          <w:rFonts w:ascii="Arial" w:hAnsi="Arial" w:cs="Arial"/>
          <w:sz w:val="24"/>
          <w:szCs w:val="24"/>
        </w:rPr>
        <w:t xml:space="preserve"> for Medi-Cal anymore</w:t>
      </w:r>
      <w:r w:rsidR="00033805" w:rsidRPr="00331CDD">
        <w:rPr>
          <w:rFonts w:ascii="Arial" w:hAnsi="Arial" w:cs="Arial"/>
          <w:sz w:val="24"/>
          <w:szCs w:val="24"/>
        </w:rPr>
        <w:t xml:space="preserve">, ask about Pickle Program Medi-Cal, or Aged and Disabled Federal Poverty Level Medi-Cal or </w:t>
      </w:r>
      <w:r w:rsidR="00E94774">
        <w:rPr>
          <w:rFonts w:ascii="Arial" w:hAnsi="Arial" w:cs="Arial"/>
          <w:sz w:val="24"/>
          <w:szCs w:val="24"/>
        </w:rPr>
        <w:t xml:space="preserve">California </w:t>
      </w:r>
      <w:r w:rsidR="00033805" w:rsidRPr="00331CDD">
        <w:rPr>
          <w:rFonts w:ascii="Arial" w:hAnsi="Arial" w:cs="Arial"/>
          <w:sz w:val="24"/>
          <w:szCs w:val="24"/>
        </w:rPr>
        <w:t xml:space="preserve">Working Disabled Medi-Cal. </w:t>
      </w:r>
    </w:p>
    <w:p w:rsidR="007933D3" w:rsidRDefault="007933D3" w:rsidP="007933D3">
      <w:pPr>
        <w:pStyle w:val="NoSpacing"/>
        <w:rPr>
          <w:rFonts w:ascii="Arial" w:hAnsi="Arial" w:cs="Arial"/>
          <w:sz w:val="24"/>
          <w:szCs w:val="24"/>
        </w:rPr>
      </w:pPr>
    </w:p>
    <w:p w:rsidR="007933D3" w:rsidRPr="00A94121" w:rsidRDefault="007933D3" w:rsidP="007933D3">
      <w:pPr>
        <w:pStyle w:val="NoSpacing"/>
        <w:rPr>
          <w:rFonts w:ascii="Arial" w:hAnsi="Arial" w:cs="Arial"/>
          <w:sz w:val="24"/>
          <w:szCs w:val="24"/>
        </w:rPr>
      </w:pPr>
      <w:r>
        <w:rPr>
          <w:rFonts w:ascii="Arial" w:hAnsi="Arial" w:cs="Arial"/>
          <w:sz w:val="24"/>
          <w:szCs w:val="24"/>
        </w:rPr>
        <w:t xml:space="preserve">   </w:t>
      </w:r>
      <w:r w:rsidRPr="007933D3">
        <w:rPr>
          <w:rFonts w:ascii="Arial" w:hAnsi="Arial" w:cs="Arial"/>
          <w:b/>
          <w:sz w:val="24"/>
          <w:szCs w:val="24"/>
        </w:rPr>
        <w:t>You can appeal a Medi-Cal denial.</w:t>
      </w:r>
      <w:r>
        <w:rPr>
          <w:rFonts w:ascii="Arial" w:hAnsi="Arial" w:cs="Arial"/>
          <w:sz w:val="24"/>
          <w:szCs w:val="24"/>
        </w:rPr>
        <w:t>  I</w:t>
      </w:r>
      <w:r w:rsidRPr="007933D3">
        <w:rPr>
          <w:rFonts w:ascii="Arial" w:hAnsi="Arial" w:cs="Arial"/>
          <w:sz w:val="24"/>
          <w:szCs w:val="24"/>
        </w:rPr>
        <w:t xml:space="preserve">f </w:t>
      </w:r>
      <w:r w:rsidR="0001607C">
        <w:rPr>
          <w:rFonts w:ascii="Arial" w:hAnsi="Arial" w:cs="Arial"/>
          <w:sz w:val="24"/>
          <w:szCs w:val="24"/>
        </w:rPr>
        <w:t>Medi-Cal says you will not receive</w:t>
      </w:r>
      <w:r w:rsidRPr="007933D3">
        <w:rPr>
          <w:rFonts w:ascii="Arial" w:hAnsi="Arial" w:cs="Arial"/>
          <w:sz w:val="24"/>
          <w:szCs w:val="24"/>
        </w:rPr>
        <w:t xml:space="preserve"> </w:t>
      </w:r>
      <w:r w:rsidR="006B6F62">
        <w:rPr>
          <w:rFonts w:ascii="Arial" w:hAnsi="Arial" w:cs="Arial"/>
          <w:sz w:val="24"/>
          <w:szCs w:val="24"/>
        </w:rPr>
        <w:t>free or low cost</w:t>
      </w:r>
      <w:r w:rsidRPr="007933D3">
        <w:rPr>
          <w:rFonts w:ascii="Arial" w:hAnsi="Arial" w:cs="Arial"/>
          <w:sz w:val="24"/>
          <w:szCs w:val="24"/>
        </w:rPr>
        <w:t xml:space="preserve"> Medi-Cal </w:t>
      </w:r>
      <w:r w:rsidR="0001607C">
        <w:rPr>
          <w:rFonts w:ascii="Arial" w:hAnsi="Arial" w:cs="Arial"/>
          <w:sz w:val="24"/>
          <w:szCs w:val="24"/>
        </w:rPr>
        <w:t>anymore</w:t>
      </w:r>
      <w:r w:rsidRPr="007933D3">
        <w:rPr>
          <w:rFonts w:ascii="Arial" w:hAnsi="Arial" w:cs="Arial"/>
          <w:sz w:val="24"/>
          <w:szCs w:val="24"/>
        </w:rPr>
        <w:t xml:space="preserve"> because </w:t>
      </w:r>
      <w:r>
        <w:rPr>
          <w:rFonts w:ascii="Arial" w:hAnsi="Arial" w:cs="Arial"/>
          <w:sz w:val="24"/>
          <w:szCs w:val="24"/>
        </w:rPr>
        <w:t>you switched from SSI to</w:t>
      </w:r>
      <w:r w:rsidRPr="007933D3">
        <w:rPr>
          <w:rFonts w:ascii="Arial" w:hAnsi="Arial" w:cs="Arial"/>
          <w:sz w:val="24"/>
          <w:szCs w:val="24"/>
        </w:rPr>
        <w:t xml:space="preserve"> SSDI, </w:t>
      </w:r>
      <w:r>
        <w:rPr>
          <w:rFonts w:ascii="Arial" w:hAnsi="Arial" w:cs="Arial"/>
          <w:sz w:val="24"/>
          <w:szCs w:val="24"/>
        </w:rPr>
        <w:t>you</w:t>
      </w:r>
      <w:r w:rsidRPr="007933D3">
        <w:rPr>
          <w:rFonts w:ascii="Arial" w:hAnsi="Arial" w:cs="Arial"/>
          <w:sz w:val="24"/>
          <w:szCs w:val="24"/>
        </w:rPr>
        <w:t xml:space="preserve"> can </w:t>
      </w:r>
      <w:r w:rsidR="00A94121">
        <w:rPr>
          <w:rFonts w:ascii="Arial" w:hAnsi="Arial" w:cs="Arial"/>
          <w:sz w:val="24"/>
          <w:szCs w:val="24"/>
        </w:rPr>
        <w:t>appeal by filing</w:t>
      </w:r>
      <w:r w:rsidRPr="007933D3">
        <w:rPr>
          <w:rFonts w:ascii="Arial" w:hAnsi="Arial" w:cs="Arial"/>
          <w:sz w:val="24"/>
          <w:szCs w:val="24"/>
        </w:rPr>
        <w:t xml:space="preserve"> a hearing request</w:t>
      </w:r>
      <w:r w:rsidR="006B6F62">
        <w:rPr>
          <w:rFonts w:ascii="Arial" w:hAnsi="Arial" w:cs="Arial"/>
          <w:sz w:val="24"/>
          <w:szCs w:val="24"/>
        </w:rPr>
        <w:t>.  If you appeal within 10 days</w:t>
      </w:r>
      <w:r w:rsidR="0001607C">
        <w:rPr>
          <w:rFonts w:ascii="Arial" w:hAnsi="Arial" w:cs="Arial"/>
          <w:sz w:val="24"/>
          <w:szCs w:val="24"/>
        </w:rPr>
        <w:t xml:space="preserve"> </w:t>
      </w:r>
      <w:r w:rsidR="0001607C" w:rsidRPr="007933D3">
        <w:rPr>
          <w:rFonts w:ascii="Arial" w:hAnsi="Arial" w:cs="Arial"/>
          <w:sz w:val="24"/>
          <w:szCs w:val="24"/>
        </w:rPr>
        <w:t xml:space="preserve">of receiving the denial </w:t>
      </w:r>
      <w:r w:rsidR="0001607C">
        <w:rPr>
          <w:rFonts w:ascii="Arial" w:hAnsi="Arial" w:cs="Arial"/>
          <w:sz w:val="24"/>
          <w:szCs w:val="24"/>
        </w:rPr>
        <w:t>or reduction</w:t>
      </w:r>
      <w:r w:rsidR="006B6F62">
        <w:rPr>
          <w:rFonts w:ascii="Arial" w:hAnsi="Arial" w:cs="Arial"/>
          <w:sz w:val="24"/>
          <w:szCs w:val="24"/>
        </w:rPr>
        <w:t>, y</w:t>
      </w:r>
      <w:r>
        <w:rPr>
          <w:rFonts w:ascii="Arial" w:hAnsi="Arial" w:cs="Arial"/>
          <w:sz w:val="24"/>
          <w:szCs w:val="24"/>
        </w:rPr>
        <w:t>ou</w:t>
      </w:r>
      <w:r w:rsidRPr="007933D3">
        <w:rPr>
          <w:rFonts w:ascii="Arial" w:hAnsi="Arial" w:cs="Arial"/>
          <w:sz w:val="24"/>
          <w:szCs w:val="24"/>
        </w:rPr>
        <w:t xml:space="preserve"> will get </w:t>
      </w:r>
      <w:r>
        <w:rPr>
          <w:rFonts w:ascii="Arial" w:hAnsi="Arial" w:cs="Arial"/>
          <w:sz w:val="24"/>
          <w:szCs w:val="24"/>
        </w:rPr>
        <w:t>‘</w:t>
      </w:r>
      <w:r w:rsidRPr="007933D3">
        <w:rPr>
          <w:rFonts w:ascii="Arial" w:hAnsi="Arial" w:cs="Arial"/>
          <w:sz w:val="24"/>
          <w:szCs w:val="24"/>
        </w:rPr>
        <w:t>Aid Paid Pending</w:t>
      </w:r>
      <w:r>
        <w:rPr>
          <w:rFonts w:ascii="Arial" w:hAnsi="Arial" w:cs="Arial"/>
          <w:sz w:val="24"/>
          <w:szCs w:val="24"/>
        </w:rPr>
        <w:t>’</w:t>
      </w:r>
      <w:r w:rsidRPr="007933D3">
        <w:rPr>
          <w:rFonts w:ascii="Arial" w:hAnsi="Arial" w:cs="Arial"/>
          <w:sz w:val="24"/>
          <w:szCs w:val="24"/>
        </w:rPr>
        <w:t xml:space="preserve">.  This </w:t>
      </w:r>
      <w:r>
        <w:rPr>
          <w:rFonts w:ascii="Arial" w:hAnsi="Arial" w:cs="Arial"/>
          <w:sz w:val="24"/>
          <w:szCs w:val="24"/>
        </w:rPr>
        <w:t>will</w:t>
      </w:r>
      <w:r w:rsidRPr="007933D3">
        <w:rPr>
          <w:rFonts w:ascii="Arial" w:hAnsi="Arial" w:cs="Arial"/>
          <w:sz w:val="24"/>
          <w:szCs w:val="24"/>
        </w:rPr>
        <w:t xml:space="preserve"> keep </w:t>
      </w:r>
      <w:r>
        <w:rPr>
          <w:rFonts w:ascii="Arial" w:hAnsi="Arial" w:cs="Arial"/>
          <w:sz w:val="24"/>
          <w:szCs w:val="24"/>
        </w:rPr>
        <w:t>your</w:t>
      </w:r>
      <w:r w:rsidRPr="007933D3">
        <w:rPr>
          <w:rFonts w:ascii="Arial" w:hAnsi="Arial" w:cs="Arial"/>
          <w:sz w:val="24"/>
          <w:szCs w:val="24"/>
        </w:rPr>
        <w:t xml:space="preserve"> Medi-Cal </w:t>
      </w:r>
      <w:r>
        <w:rPr>
          <w:rFonts w:ascii="Arial" w:hAnsi="Arial" w:cs="Arial"/>
          <w:sz w:val="24"/>
          <w:szCs w:val="24"/>
        </w:rPr>
        <w:t>the same</w:t>
      </w:r>
      <w:r w:rsidRPr="007933D3">
        <w:rPr>
          <w:rFonts w:ascii="Arial" w:hAnsi="Arial" w:cs="Arial"/>
          <w:sz w:val="24"/>
          <w:szCs w:val="24"/>
        </w:rPr>
        <w:t xml:space="preserve"> </w:t>
      </w:r>
      <w:r w:rsidR="006B6F62">
        <w:rPr>
          <w:rFonts w:ascii="Arial" w:hAnsi="Arial" w:cs="Arial"/>
          <w:sz w:val="24"/>
          <w:szCs w:val="24"/>
        </w:rPr>
        <w:t>while you appeal</w:t>
      </w:r>
      <w:r w:rsidRPr="007933D3">
        <w:rPr>
          <w:rFonts w:ascii="Arial" w:hAnsi="Arial" w:cs="Arial"/>
          <w:sz w:val="24"/>
          <w:szCs w:val="24"/>
        </w:rPr>
        <w:t xml:space="preserve">, </w:t>
      </w:r>
      <w:r w:rsidR="006B6F62">
        <w:rPr>
          <w:rFonts w:ascii="Arial" w:hAnsi="Arial" w:cs="Arial"/>
          <w:sz w:val="24"/>
          <w:szCs w:val="24"/>
        </w:rPr>
        <w:t>which gives you time to f</w:t>
      </w:r>
      <w:r w:rsidR="0001607C">
        <w:rPr>
          <w:rFonts w:ascii="Arial" w:hAnsi="Arial" w:cs="Arial"/>
          <w:sz w:val="24"/>
          <w:szCs w:val="24"/>
        </w:rPr>
        <w:t>ind</w:t>
      </w:r>
      <w:r w:rsidRPr="007933D3">
        <w:rPr>
          <w:rFonts w:ascii="Arial" w:hAnsi="Arial" w:cs="Arial"/>
          <w:sz w:val="24"/>
          <w:szCs w:val="24"/>
        </w:rPr>
        <w:t xml:space="preserve"> out </w:t>
      </w:r>
      <w:r w:rsidR="0001607C">
        <w:rPr>
          <w:rFonts w:ascii="Arial" w:hAnsi="Arial" w:cs="Arial"/>
          <w:sz w:val="24"/>
          <w:szCs w:val="24"/>
        </w:rPr>
        <w:t>which</w:t>
      </w:r>
      <w:r w:rsidRPr="007933D3">
        <w:rPr>
          <w:rFonts w:ascii="Arial" w:hAnsi="Arial" w:cs="Arial"/>
          <w:sz w:val="24"/>
          <w:szCs w:val="24"/>
        </w:rPr>
        <w:t xml:space="preserve"> Medi-Cal program </w:t>
      </w:r>
      <w:r w:rsidR="0001607C">
        <w:rPr>
          <w:rFonts w:ascii="Arial" w:hAnsi="Arial" w:cs="Arial"/>
          <w:sz w:val="24"/>
          <w:szCs w:val="24"/>
        </w:rPr>
        <w:t>can help you keep your free or low cost Medi-Cal</w:t>
      </w:r>
      <w:r w:rsidRPr="007933D3">
        <w:rPr>
          <w:rFonts w:ascii="Arial" w:hAnsi="Arial" w:cs="Arial"/>
          <w:sz w:val="24"/>
          <w:szCs w:val="24"/>
        </w:rPr>
        <w:t xml:space="preserve">.  </w:t>
      </w:r>
      <w:r>
        <w:rPr>
          <w:rFonts w:ascii="Arial" w:hAnsi="Arial" w:cs="Arial"/>
          <w:sz w:val="24"/>
          <w:szCs w:val="24"/>
        </w:rPr>
        <w:t>You</w:t>
      </w:r>
      <w:r w:rsidR="00882213">
        <w:rPr>
          <w:rFonts w:ascii="Arial" w:hAnsi="Arial" w:cs="Arial"/>
          <w:sz w:val="24"/>
          <w:szCs w:val="24"/>
        </w:rPr>
        <w:t xml:space="preserve"> can withdraw</w:t>
      </w:r>
      <w:r w:rsidRPr="007933D3">
        <w:rPr>
          <w:rFonts w:ascii="Arial" w:hAnsi="Arial" w:cs="Arial"/>
          <w:sz w:val="24"/>
          <w:szCs w:val="24"/>
        </w:rPr>
        <w:t xml:space="preserve"> </w:t>
      </w:r>
      <w:r w:rsidR="00882213">
        <w:rPr>
          <w:rFonts w:ascii="Arial" w:hAnsi="Arial" w:cs="Arial"/>
          <w:sz w:val="24"/>
          <w:szCs w:val="24"/>
        </w:rPr>
        <w:t>you</w:t>
      </w:r>
      <w:r w:rsidRPr="007933D3">
        <w:rPr>
          <w:rFonts w:ascii="Arial" w:hAnsi="Arial" w:cs="Arial"/>
          <w:sz w:val="24"/>
          <w:szCs w:val="24"/>
        </w:rPr>
        <w:t>r hearing request at any time before the hearing</w:t>
      </w:r>
      <w:r>
        <w:rPr>
          <w:rFonts w:ascii="Arial" w:hAnsi="Arial" w:cs="Arial"/>
          <w:sz w:val="24"/>
          <w:szCs w:val="24"/>
        </w:rPr>
        <w:t xml:space="preserve"> when you get your Medi-Cal restored</w:t>
      </w:r>
      <w:r w:rsidRPr="007933D3">
        <w:rPr>
          <w:rFonts w:ascii="Arial" w:hAnsi="Arial" w:cs="Arial"/>
          <w:sz w:val="24"/>
          <w:szCs w:val="24"/>
        </w:rPr>
        <w:t>.</w:t>
      </w:r>
      <w:r w:rsidR="00A94121">
        <w:rPr>
          <w:rFonts w:ascii="Arial" w:hAnsi="Arial" w:cs="Arial"/>
          <w:sz w:val="24"/>
          <w:szCs w:val="24"/>
        </w:rPr>
        <w:t xml:space="preserve">  </w:t>
      </w:r>
      <w:r w:rsidR="00A94121" w:rsidRPr="00A94121">
        <w:rPr>
          <w:rFonts w:ascii="Arial" w:hAnsi="Arial" w:cs="Arial"/>
          <w:sz w:val="24"/>
          <w:szCs w:val="24"/>
        </w:rPr>
        <w:t>You always have the right to appeal any Medi-Cal denial within 90 days.  You won’t get Aid Paid Pending if you take longer than 10 days to appeal the decision.</w:t>
      </w:r>
    </w:p>
    <w:p w:rsidR="00B2353D" w:rsidRPr="007933D3" w:rsidRDefault="00B2353D" w:rsidP="007933D3">
      <w:pPr>
        <w:pStyle w:val="NoSpacing"/>
        <w:rPr>
          <w:rFonts w:ascii="Arial" w:hAnsi="Arial" w:cs="Arial"/>
          <w:sz w:val="24"/>
          <w:szCs w:val="24"/>
        </w:rPr>
      </w:pPr>
    </w:p>
    <w:p w:rsidR="00331CDD" w:rsidRPr="00331CDD" w:rsidRDefault="00331CDD" w:rsidP="007933D3">
      <w:pPr>
        <w:pStyle w:val="NoSpacing"/>
        <w:rPr>
          <w:rFonts w:ascii="Arial" w:hAnsi="Arial" w:cs="Arial"/>
          <w:sz w:val="24"/>
          <w:szCs w:val="24"/>
        </w:rPr>
      </w:pPr>
    </w:p>
    <w:p w:rsidR="00437998" w:rsidRPr="00331CDD" w:rsidRDefault="00410A43" w:rsidP="007933D3">
      <w:pPr>
        <w:pStyle w:val="NoSpacing"/>
        <w:rPr>
          <w:rFonts w:ascii="Arial" w:hAnsi="Arial" w:cs="Arial"/>
          <w:b/>
          <w:sz w:val="32"/>
          <w:szCs w:val="32"/>
        </w:rPr>
      </w:pPr>
      <w:r w:rsidRPr="00331CDD">
        <w:rPr>
          <w:rFonts w:ascii="Arial" w:hAnsi="Arial" w:cs="Arial"/>
          <w:b/>
          <w:sz w:val="32"/>
          <w:szCs w:val="32"/>
        </w:rPr>
        <w:t>For More Information</w:t>
      </w:r>
    </w:p>
    <w:p w:rsidR="00D66FE0" w:rsidRPr="00CE184B" w:rsidRDefault="00834957" w:rsidP="007933D3">
      <w:pPr>
        <w:pStyle w:val="NoSpacing"/>
        <w:ind w:left="180"/>
        <w:rPr>
          <w:rFonts w:ascii="Arial" w:hAnsi="Arial" w:cs="Arial"/>
          <w:color w:val="0000CC"/>
          <w:sz w:val="24"/>
          <w:szCs w:val="24"/>
          <w:u w:val="single"/>
        </w:rPr>
      </w:pPr>
      <w:r w:rsidRPr="00331CDD">
        <w:rPr>
          <w:rFonts w:ascii="Arial" w:hAnsi="Arial" w:cs="Arial"/>
          <w:sz w:val="24"/>
          <w:szCs w:val="24"/>
        </w:rPr>
        <w:t>Disability Benefits 101: Working with a Disability in California</w:t>
      </w:r>
      <w:r w:rsidR="007933D3">
        <w:rPr>
          <w:rFonts w:ascii="Arial" w:hAnsi="Arial" w:cs="Arial"/>
          <w:sz w:val="24"/>
          <w:szCs w:val="24"/>
        </w:rPr>
        <w:t xml:space="preserve"> -  </w:t>
      </w:r>
      <w:r w:rsidR="00D66FE0" w:rsidRPr="00CE184B">
        <w:rPr>
          <w:rFonts w:ascii="Arial" w:hAnsi="Arial" w:cs="Arial"/>
          <w:color w:val="0000CC"/>
          <w:sz w:val="24"/>
          <w:szCs w:val="24"/>
          <w:u w:val="single"/>
        </w:rPr>
        <w:t>http://ca.db101.org/</w:t>
      </w:r>
    </w:p>
    <w:p w:rsidR="00A36AE9" w:rsidRPr="00331CDD" w:rsidRDefault="00A36AE9" w:rsidP="007933D3">
      <w:pPr>
        <w:pStyle w:val="NoSpacing"/>
        <w:ind w:left="180"/>
        <w:rPr>
          <w:rFonts w:ascii="Arial" w:hAnsi="Arial" w:cs="Arial"/>
          <w:sz w:val="24"/>
          <w:szCs w:val="24"/>
        </w:rPr>
      </w:pPr>
    </w:p>
    <w:p w:rsidR="00C305A1" w:rsidRPr="00331CDD" w:rsidRDefault="00C305A1" w:rsidP="007933D3">
      <w:pPr>
        <w:pStyle w:val="NoSpacing"/>
        <w:ind w:left="180"/>
        <w:rPr>
          <w:rFonts w:ascii="Arial" w:hAnsi="Arial" w:cs="Arial"/>
          <w:sz w:val="24"/>
          <w:szCs w:val="24"/>
        </w:rPr>
      </w:pPr>
      <w:r w:rsidRPr="00331CDD">
        <w:rPr>
          <w:rFonts w:ascii="Arial" w:hAnsi="Arial" w:cs="Arial"/>
          <w:sz w:val="24"/>
          <w:szCs w:val="24"/>
        </w:rPr>
        <w:t>Disability Rights California</w:t>
      </w:r>
      <w:r w:rsidR="007933D3">
        <w:rPr>
          <w:rFonts w:ascii="Arial" w:hAnsi="Arial" w:cs="Arial"/>
          <w:sz w:val="24"/>
          <w:szCs w:val="24"/>
        </w:rPr>
        <w:t xml:space="preserve"> -  </w:t>
      </w:r>
      <w:hyperlink r:id="rId6" w:history="1">
        <w:r w:rsidR="003B031A" w:rsidRPr="00331CDD">
          <w:rPr>
            <w:rStyle w:val="Hyperlink"/>
            <w:rFonts w:ascii="Arial" w:eastAsia="Times New Roman" w:hAnsi="Arial" w:cs="Arial"/>
            <w:sz w:val="24"/>
            <w:szCs w:val="24"/>
          </w:rPr>
          <w:t>http://www.disabilityrightsca.org/issues/socialsecurity_pubs.html</w:t>
        </w:r>
      </w:hyperlink>
    </w:p>
    <w:p w:rsidR="003B031A" w:rsidRPr="00331CDD" w:rsidRDefault="003B031A" w:rsidP="007933D3">
      <w:pPr>
        <w:pStyle w:val="NoSpacing"/>
        <w:ind w:left="180"/>
        <w:rPr>
          <w:rFonts w:ascii="Arial" w:hAnsi="Arial" w:cs="Arial"/>
          <w:sz w:val="24"/>
          <w:szCs w:val="24"/>
        </w:rPr>
      </w:pPr>
    </w:p>
    <w:p w:rsidR="00C90AA3" w:rsidRPr="00331CDD" w:rsidRDefault="00C90AA3" w:rsidP="007933D3">
      <w:pPr>
        <w:pStyle w:val="NoSpacing"/>
        <w:ind w:left="180"/>
        <w:rPr>
          <w:rFonts w:ascii="Arial" w:hAnsi="Arial" w:cs="Arial"/>
          <w:sz w:val="24"/>
          <w:szCs w:val="24"/>
        </w:rPr>
      </w:pPr>
      <w:r w:rsidRPr="00331CDD">
        <w:rPr>
          <w:rFonts w:ascii="Arial" w:hAnsi="Arial" w:cs="Arial"/>
          <w:sz w:val="24"/>
          <w:szCs w:val="24"/>
        </w:rPr>
        <w:t xml:space="preserve">Federal website with comprehensive information on disability </w:t>
      </w:r>
      <w:r w:rsidR="007933D3">
        <w:rPr>
          <w:rFonts w:ascii="Arial" w:hAnsi="Arial" w:cs="Arial"/>
          <w:sz w:val="24"/>
          <w:szCs w:val="24"/>
        </w:rPr>
        <w:t xml:space="preserve">-  </w:t>
      </w:r>
      <w:hyperlink r:id="rId7" w:history="1">
        <w:r w:rsidRPr="00331CDD">
          <w:rPr>
            <w:rStyle w:val="Hyperlink"/>
            <w:rFonts w:ascii="Arial" w:eastAsia="Times New Roman" w:hAnsi="Arial" w:cs="Arial"/>
            <w:sz w:val="24"/>
            <w:szCs w:val="24"/>
          </w:rPr>
          <w:t>www.disability.gov</w:t>
        </w:r>
      </w:hyperlink>
      <w:r w:rsidRPr="00331CDD">
        <w:rPr>
          <w:rFonts w:ascii="Arial" w:hAnsi="Arial" w:cs="Arial"/>
          <w:sz w:val="24"/>
          <w:szCs w:val="24"/>
        </w:rPr>
        <w:t xml:space="preserve"> </w:t>
      </w:r>
    </w:p>
    <w:p w:rsidR="00C90AA3" w:rsidRPr="00331CDD" w:rsidRDefault="00C90AA3" w:rsidP="007933D3">
      <w:pPr>
        <w:pStyle w:val="NoSpacing"/>
        <w:ind w:left="180"/>
        <w:rPr>
          <w:rFonts w:ascii="Arial" w:hAnsi="Arial" w:cs="Arial"/>
          <w:sz w:val="24"/>
          <w:szCs w:val="24"/>
        </w:rPr>
      </w:pPr>
    </w:p>
    <w:p w:rsidR="003F2BE2" w:rsidRDefault="003B031A" w:rsidP="007933D3">
      <w:pPr>
        <w:pStyle w:val="NoSpacing"/>
        <w:ind w:left="180"/>
        <w:rPr>
          <w:rFonts w:ascii="Arial" w:hAnsi="Arial" w:cs="Arial"/>
          <w:sz w:val="24"/>
          <w:szCs w:val="24"/>
        </w:rPr>
      </w:pPr>
      <w:r w:rsidRPr="00331CDD">
        <w:rPr>
          <w:rFonts w:ascii="Arial" w:hAnsi="Arial" w:cs="Arial"/>
          <w:sz w:val="24"/>
          <w:szCs w:val="24"/>
        </w:rPr>
        <w:t xml:space="preserve">Social Security Administration </w:t>
      </w:r>
      <w:r w:rsidR="007933D3">
        <w:rPr>
          <w:rFonts w:ascii="Arial" w:hAnsi="Arial" w:cs="Arial"/>
          <w:sz w:val="24"/>
          <w:szCs w:val="24"/>
        </w:rPr>
        <w:t xml:space="preserve">-  </w:t>
      </w:r>
      <w:hyperlink r:id="rId8" w:history="1">
        <w:r w:rsidRPr="00331CDD">
          <w:rPr>
            <w:rStyle w:val="Hyperlink"/>
            <w:rFonts w:ascii="Arial" w:eastAsia="Times New Roman" w:hAnsi="Arial" w:cs="Arial"/>
            <w:sz w:val="24"/>
            <w:szCs w:val="24"/>
          </w:rPr>
          <w:t>www.ssa.gov</w:t>
        </w:r>
      </w:hyperlink>
    </w:p>
    <w:p w:rsidR="00331CDD" w:rsidRDefault="00331CDD" w:rsidP="007933D3">
      <w:pPr>
        <w:pStyle w:val="NoSpacing"/>
        <w:ind w:left="180"/>
        <w:rPr>
          <w:rFonts w:ascii="Arial" w:hAnsi="Arial" w:cs="Arial"/>
          <w:sz w:val="24"/>
          <w:szCs w:val="24"/>
        </w:rPr>
      </w:pPr>
    </w:p>
    <w:p w:rsidR="007933D3" w:rsidRPr="007933D3" w:rsidRDefault="007933D3" w:rsidP="007933D3">
      <w:pPr>
        <w:pStyle w:val="NoSpacing"/>
        <w:ind w:left="180"/>
        <w:rPr>
          <w:rFonts w:ascii="Arial" w:hAnsi="Arial" w:cs="Arial"/>
          <w:sz w:val="24"/>
          <w:szCs w:val="24"/>
        </w:rPr>
      </w:pPr>
      <w:r w:rsidRPr="007933D3">
        <w:rPr>
          <w:rFonts w:ascii="Arial" w:hAnsi="Arial" w:cs="Arial"/>
          <w:sz w:val="24"/>
          <w:szCs w:val="24"/>
        </w:rPr>
        <w:t xml:space="preserve">Department of Health Care Services </w:t>
      </w:r>
      <w:r>
        <w:rPr>
          <w:rFonts w:ascii="Arial" w:hAnsi="Arial" w:cs="Arial"/>
          <w:sz w:val="24"/>
          <w:szCs w:val="24"/>
        </w:rPr>
        <w:t xml:space="preserve">(appeals) - </w:t>
      </w:r>
      <w:hyperlink r:id="rId9" w:history="1">
        <w:r w:rsidRPr="00E26CAB">
          <w:rPr>
            <w:rStyle w:val="Hyperlink"/>
            <w:rFonts w:ascii="Arial" w:hAnsi="Arial" w:cs="Arial"/>
            <w:sz w:val="24"/>
            <w:szCs w:val="24"/>
          </w:rPr>
          <w:t>http://www.dss.cahwnet.gov/shd/PG1110.htm</w:t>
        </w:r>
      </w:hyperlink>
    </w:p>
    <w:p w:rsidR="00331CDD" w:rsidRDefault="00331CDD" w:rsidP="00331CDD">
      <w:pPr>
        <w:pStyle w:val="NoSpacing"/>
        <w:ind w:left="720"/>
        <w:rPr>
          <w:rFonts w:ascii="Arial" w:hAnsi="Arial" w:cs="Arial"/>
          <w:sz w:val="24"/>
          <w:szCs w:val="24"/>
        </w:rPr>
      </w:pPr>
    </w:p>
    <w:p w:rsidR="00331CDD" w:rsidRPr="00331CDD" w:rsidRDefault="00331CDD" w:rsidP="00331CDD">
      <w:pPr>
        <w:pStyle w:val="NoSpacing"/>
        <w:jc w:val="right"/>
        <w:rPr>
          <w:rFonts w:ascii="Arial" w:hAnsi="Arial" w:cs="Arial"/>
          <w:color w:val="0000FF"/>
          <w:sz w:val="20"/>
          <w:szCs w:val="20"/>
          <w:u w:val="single"/>
        </w:rPr>
      </w:pPr>
      <w:r w:rsidRPr="00331CDD">
        <w:rPr>
          <w:rFonts w:ascii="Arial" w:hAnsi="Arial" w:cs="Arial"/>
          <w:sz w:val="20"/>
          <w:szCs w:val="20"/>
        </w:rPr>
        <w:t>by Area Board 4 with assistance from Carol Gonsalves</w:t>
      </w:r>
      <w:r w:rsidR="00A94121">
        <w:rPr>
          <w:rFonts w:ascii="Arial" w:hAnsi="Arial" w:cs="Arial"/>
          <w:sz w:val="20"/>
          <w:szCs w:val="20"/>
        </w:rPr>
        <w:t xml:space="preserve"> </w:t>
      </w:r>
      <w:r w:rsidR="00B96BC3">
        <w:rPr>
          <w:rFonts w:ascii="Arial" w:hAnsi="Arial" w:cs="Arial"/>
          <w:sz w:val="20"/>
          <w:szCs w:val="20"/>
        </w:rPr>
        <w:t>11</w:t>
      </w:r>
      <w:r w:rsidRPr="00331CDD">
        <w:rPr>
          <w:rFonts w:ascii="Arial" w:hAnsi="Arial" w:cs="Arial"/>
          <w:sz w:val="20"/>
          <w:szCs w:val="20"/>
        </w:rPr>
        <w:t>/</w:t>
      </w:r>
      <w:r>
        <w:rPr>
          <w:rFonts w:ascii="Arial" w:hAnsi="Arial" w:cs="Arial"/>
          <w:sz w:val="20"/>
          <w:szCs w:val="20"/>
        </w:rPr>
        <w:t>20</w:t>
      </w:r>
      <w:r w:rsidRPr="00331CDD">
        <w:rPr>
          <w:rFonts w:ascii="Arial" w:hAnsi="Arial" w:cs="Arial"/>
          <w:sz w:val="20"/>
          <w:szCs w:val="20"/>
        </w:rPr>
        <w:t>12</w:t>
      </w:r>
    </w:p>
    <w:sectPr w:rsidR="00331CDD" w:rsidRPr="00331CDD" w:rsidSect="007933D3">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4E82"/>
    <w:multiLevelType w:val="hybridMultilevel"/>
    <w:tmpl w:val="D846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57D0F"/>
    <w:multiLevelType w:val="hybridMultilevel"/>
    <w:tmpl w:val="F1D2A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947DD"/>
    <w:multiLevelType w:val="hybridMultilevel"/>
    <w:tmpl w:val="67082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F6D24"/>
    <w:multiLevelType w:val="hybridMultilevel"/>
    <w:tmpl w:val="754A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F623B"/>
    <w:multiLevelType w:val="hybridMultilevel"/>
    <w:tmpl w:val="98B03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37610"/>
    <w:multiLevelType w:val="hybridMultilevel"/>
    <w:tmpl w:val="2E3E8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CD7FAD"/>
    <w:multiLevelType w:val="hybridMultilevel"/>
    <w:tmpl w:val="D6EE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E2"/>
    <w:rsid w:val="0001607C"/>
    <w:rsid w:val="00033805"/>
    <w:rsid w:val="00042DC1"/>
    <w:rsid w:val="00085789"/>
    <w:rsid w:val="00102039"/>
    <w:rsid w:val="002A74A5"/>
    <w:rsid w:val="003258F9"/>
    <w:rsid w:val="00331CDD"/>
    <w:rsid w:val="003342CC"/>
    <w:rsid w:val="003B031A"/>
    <w:rsid w:val="003F2BE2"/>
    <w:rsid w:val="00410A43"/>
    <w:rsid w:val="00437998"/>
    <w:rsid w:val="00447722"/>
    <w:rsid w:val="004A7CA4"/>
    <w:rsid w:val="00540319"/>
    <w:rsid w:val="00543853"/>
    <w:rsid w:val="00562B18"/>
    <w:rsid w:val="00677A16"/>
    <w:rsid w:val="00694E8D"/>
    <w:rsid w:val="006B4EC5"/>
    <w:rsid w:val="006B6F62"/>
    <w:rsid w:val="00733D96"/>
    <w:rsid w:val="007933D3"/>
    <w:rsid w:val="00794062"/>
    <w:rsid w:val="007B02DE"/>
    <w:rsid w:val="007C0B5E"/>
    <w:rsid w:val="007F0EAC"/>
    <w:rsid w:val="00834957"/>
    <w:rsid w:val="00882213"/>
    <w:rsid w:val="00902490"/>
    <w:rsid w:val="00A15F97"/>
    <w:rsid w:val="00A25826"/>
    <w:rsid w:val="00A36AE9"/>
    <w:rsid w:val="00A94121"/>
    <w:rsid w:val="00B2353D"/>
    <w:rsid w:val="00B72780"/>
    <w:rsid w:val="00B83407"/>
    <w:rsid w:val="00B96BC3"/>
    <w:rsid w:val="00C305A1"/>
    <w:rsid w:val="00C90AA3"/>
    <w:rsid w:val="00CB14D3"/>
    <w:rsid w:val="00CE184B"/>
    <w:rsid w:val="00D31789"/>
    <w:rsid w:val="00D44FFE"/>
    <w:rsid w:val="00D66FE0"/>
    <w:rsid w:val="00D67B20"/>
    <w:rsid w:val="00D722FA"/>
    <w:rsid w:val="00DF2C86"/>
    <w:rsid w:val="00E230D9"/>
    <w:rsid w:val="00E94774"/>
    <w:rsid w:val="00EC70C0"/>
    <w:rsid w:val="00EE712F"/>
    <w:rsid w:val="00FA3A87"/>
    <w:rsid w:val="00FE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2B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BE2"/>
    <w:rPr>
      <w:rFonts w:ascii="Times New Roman" w:eastAsia="Times New Roman" w:hAnsi="Times New Roman" w:cs="Times New Roman"/>
      <w:b/>
      <w:bCs/>
      <w:sz w:val="27"/>
      <w:szCs w:val="27"/>
    </w:rPr>
  </w:style>
  <w:style w:type="character" w:styleId="Emphasis">
    <w:name w:val="Emphasis"/>
    <w:basedOn w:val="DefaultParagraphFont"/>
    <w:uiPriority w:val="20"/>
    <w:qFormat/>
    <w:rsid w:val="003F2BE2"/>
    <w:rPr>
      <w:i/>
      <w:iCs/>
    </w:rPr>
  </w:style>
  <w:style w:type="character" w:styleId="Strong">
    <w:name w:val="Strong"/>
    <w:basedOn w:val="DefaultParagraphFont"/>
    <w:uiPriority w:val="22"/>
    <w:qFormat/>
    <w:rsid w:val="003F2BE2"/>
    <w:rPr>
      <w:b/>
      <w:bCs/>
    </w:rPr>
  </w:style>
  <w:style w:type="character" w:styleId="Hyperlink">
    <w:name w:val="Hyperlink"/>
    <w:basedOn w:val="DefaultParagraphFont"/>
    <w:uiPriority w:val="99"/>
    <w:unhideWhenUsed/>
    <w:rsid w:val="003F2BE2"/>
    <w:rPr>
      <w:color w:val="0000FF"/>
      <w:u w:val="single"/>
    </w:rPr>
  </w:style>
  <w:style w:type="paragraph" w:styleId="NormalWeb">
    <w:name w:val="Normal (Web)"/>
    <w:basedOn w:val="Normal"/>
    <w:uiPriority w:val="99"/>
    <w:semiHidden/>
    <w:unhideWhenUsed/>
    <w:rsid w:val="003F2BE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85789"/>
    <w:pPr>
      <w:spacing w:after="0" w:line="240" w:lineRule="auto"/>
    </w:pPr>
  </w:style>
  <w:style w:type="paragraph" w:styleId="ListParagraph">
    <w:name w:val="List Paragraph"/>
    <w:basedOn w:val="Normal"/>
    <w:uiPriority w:val="34"/>
    <w:qFormat/>
    <w:rsid w:val="00437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2B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BE2"/>
    <w:rPr>
      <w:rFonts w:ascii="Times New Roman" w:eastAsia="Times New Roman" w:hAnsi="Times New Roman" w:cs="Times New Roman"/>
      <w:b/>
      <w:bCs/>
      <w:sz w:val="27"/>
      <w:szCs w:val="27"/>
    </w:rPr>
  </w:style>
  <w:style w:type="character" w:styleId="Emphasis">
    <w:name w:val="Emphasis"/>
    <w:basedOn w:val="DefaultParagraphFont"/>
    <w:uiPriority w:val="20"/>
    <w:qFormat/>
    <w:rsid w:val="003F2BE2"/>
    <w:rPr>
      <w:i/>
      <w:iCs/>
    </w:rPr>
  </w:style>
  <w:style w:type="character" w:styleId="Strong">
    <w:name w:val="Strong"/>
    <w:basedOn w:val="DefaultParagraphFont"/>
    <w:uiPriority w:val="22"/>
    <w:qFormat/>
    <w:rsid w:val="003F2BE2"/>
    <w:rPr>
      <w:b/>
      <w:bCs/>
    </w:rPr>
  </w:style>
  <w:style w:type="character" w:styleId="Hyperlink">
    <w:name w:val="Hyperlink"/>
    <w:basedOn w:val="DefaultParagraphFont"/>
    <w:uiPriority w:val="99"/>
    <w:unhideWhenUsed/>
    <w:rsid w:val="003F2BE2"/>
    <w:rPr>
      <w:color w:val="0000FF"/>
      <w:u w:val="single"/>
    </w:rPr>
  </w:style>
  <w:style w:type="paragraph" w:styleId="NormalWeb">
    <w:name w:val="Normal (Web)"/>
    <w:basedOn w:val="Normal"/>
    <w:uiPriority w:val="99"/>
    <w:semiHidden/>
    <w:unhideWhenUsed/>
    <w:rsid w:val="003F2BE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85789"/>
    <w:pPr>
      <w:spacing w:after="0" w:line="240" w:lineRule="auto"/>
    </w:pPr>
  </w:style>
  <w:style w:type="paragraph" w:styleId="ListParagraph">
    <w:name w:val="List Paragraph"/>
    <w:basedOn w:val="Normal"/>
    <w:uiPriority w:val="34"/>
    <w:qFormat/>
    <w:rsid w:val="00437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7636">
      <w:bodyDiv w:val="1"/>
      <w:marLeft w:val="0"/>
      <w:marRight w:val="0"/>
      <w:marTop w:val="0"/>
      <w:marBottom w:val="0"/>
      <w:divBdr>
        <w:top w:val="none" w:sz="0" w:space="0" w:color="auto"/>
        <w:left w:val="none" w:sz="0" w:space="0" w:color="auto"/>
        <w:bottom w:val="none" w:sz="0" w:space="0" w:color="auto"/>
        <w:right w:val="none" w:sz="0" w:space="0" w:color="auto"/>
      </w:divBdr>
    </w:div>
    <w:div w:id="310792965">
      <w:bodyDiv w:val="1"/>
      <w:marLeft w:val="0"/>
      <w:marRight w:val="0"/>
      <w:marTop w:val="0"/>
      <w:marBottom w:val="0"/>
      <w:divBdr>
        <w:top w:val="none" w:sz="0" w:space="0" w:color="auto"/>
        <w:left w:val="none" w:sz="0" w:space="0" w:color="auto"/>
        <w:bottom w:val="none" w:sz="0" w:space="0" w:color="auto"/>
        <w:right w:val="none" w:sz="0" w:space="0" w:color="auto"/>
      </w:divBdr>
      <w:divsChild>
        <w:div w:id="1053891647">
          <w:marLeft w:val="0"/>
          <w:marRight w:val="0"/>
          <w:marTop w:val="0"/>
          <w:marBottom w:val="0"/>
          <w:divBdr>
            <w:top w:val="none" w:sz="0" w:space="0" w:color="auto"/>
            <w:left w:val="none" w:sz="0" w:space="0" w:color="auto"/>
            <w:bottom w:val="none" w:sz="0" w:space="0" w:color="auto"/>
            <w:right w:val="none" w:sz="0" w:space="0" w:color="auto"/>
          </w:divBdr>
        </w:div>
        <w:div w:id="621351748">
          <w:marLeft w:val="0"/>
          <w:marRight w:val="0"/>
          <w:marTop w:val="0"/>
          <w:marBottom w:val="0"/>
          <w:divBdr>
            <w:top w:val="none" w:sz="0" w:space="0" w:color="auto"/>
            <w:left w:val="none" w:sz="0" w:space="0" w:color="auto"/>
            <w:bottom w:val="none" w:sz="0" w:space="0" w:color="auto"/>
            <w:right w:val="none" w:sz="0" w:space="0" w:color="auto"/>
          </w:divBdr>
        </w:div>
        <w:div w:id="617952656">
          <w:marLeft w:val="0"/>
          <w:marRight w:val="0"/>
          <w:marTop w:val="0"/>
          <w:marBottom w:val="0"/>
          <w:divBdr>
            <w:top w:val="none" w:sz="0" w:space="0" w:color="auto"/>
            <w:left w:val="none" w:sz="0" w:space="0" w:color="auto"/>
            <w:bottom w:val="none" w:sz="0" w:space="0" w:color="auto"/>
            <w:right w:val="none" w:sz="0" w:space="0" w:color="auto"/>
          </w:divBdr>
        </w:div>
        <w:div w:id="1620911584">
          <w:marLeft w:val="0"/>
          <w:marRight w:val="0"/>
          <w:marTop w:val="0"/>
          <w:marBottom w:val="0"/>
          <w:divBdr>
            <w:top w:val="none" w:sz="0" w:space="0" w:color="auto"/>
            <w:left w:val="none" w:sz="0" w:space="0" w:color="auto"/>
            <w:bottom w:val="none" w:sz="0" w:space="0" w:color="auto"/>
            <w:right w:val="none" w:sz="0" w:space="0" w:color="auto"/>
          </w:divBdr>
        </w:div>
      </w:divsChild>
    </w:div>
    <w:div w:id="332877947">
      <w:bodyDiv w:val="1"/>
      <w:marLeft w:val="0"/>
      <w:marRight w:val="0"/>
      <w:marTop w:val="0"/>
      <w:marBottom w:val="0"/>
      <w:divBdr>
        <w:top w:val="none" w:sz="0" w:space="0" w:color="auto"/>
        <w:left w:val="none" w:sz="0" w:space="0" w:color="auto"/>
        <w:bottom w:val="none" w:sz="0" w:space="0" w:color="auto"/>
        <w:right w:val="none" w:sz="0" w:space="0" w:color="auto"/>
      </w:divBdr>
    </w:div>
    <w:div w:id="1719893528">
      <w:bodyDiv w:val="1"/>
      <w:marLeft w:val="0"/>
      <w:marRight w:val="0"/>
      <w:marTop w:val="0"/>
      <w:marBottom w:val="0"/>
      <w:divBdr>
        <w:top w:val="none" w:sz="0" w:space="0" w:color="auto"/>
        <w:left w:val="none" w:sz="0" w:space="0" w:color="auto"/>
        <w:bottom w:val="none" w:sz="0" w:space="0" w:color="auto"/>
        <w:right w:val="none" w:sz="0" w:space="0" w:color="auto"/>
      </w:divBdr>
      <w:divsChild>
        <w:div w:id="16864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3" Type="http://schemas.microsoft.com/office/2007/relationships/stylesWithEffects" Target="stylesWithEffects.xml"/><Relationship Id="rId7" Type="http://schemas.openxmlformats.org/officeDocument/2006/relationships/hyperlink" Target="http://www.disabil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abilityrightsca.org/issues/socialsecurity_pub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s.cahwnet.gov/shd/PG11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Ruder2</dc:creator>
  <cp:lastModifiedBy>Julian Garcia</cp:lastModifiedBy>
  <cp:revision>2</cp:revision>
  <cp:lastPrinted>2012-10-17T20:19:00Z</cp:lastPrinted>
  <dcterms:created xsi:type="dcterms:W3CDTF">2012-11-20T22:06:00Z</dcterms:created>
  <dcterms:modified xsi:type="dcterms:W3CDTF">2012-11-20T22:06:00Z</dcterms:modified>
</cp:coreProperties>
</file>